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2A6A4" w14:textId="5D3FF9D6" w:rsidR="0065432D" w:rsidRPr="00B66005" w:rsidRDefault="0065432D" w:rsidP="00B66005">
      <w:pPr>
        <w:pStyle w:val="a5"/>
        <w:tabs>
          <w:tab w:val="left" w:pos="8280"/>
        </w:tabs>
        <w:spacing w:line="280" w:lineRule="exact"/>
        <w:jc w:val="both"/>
        <w:rPr>
          <w:rFonts w:eastAsia="PMingLiU" w:cs="Calibri"/>
          <w:sz w:val="24"/>
          <w:szCs w:val="24"/>
          <w:lang w:eastAsia="ja-JP"/>
        </w:rPr>
      </w:pPr>
      <w:r w:rsidRPr="00B66005">
        <w:rPr>
          <w:rFonts w:eastAsia="PMingLiU" w:cs="Calibri"/>
          <w:sz w:val="24"/>
          <w:szCs w:val="24"/>
          <w:lang w:eastAsia="ja-JP"/>
        </w:rPr>
        <w:t>3GPP TSG-RAN WG4 Meeting #</w:t>
      </w:r>
      <w:r w:rsidR="00994D7C" w:rsidRPr="00B66005">
        <w:rPr>
          <w:rFonts w:eastAsia="PMingLiU" w:cs="Calibri"/>
          <w:sz w:val="24"/>
          <w:szCs w:val="24"/>
          <w:lang w:eastAsia="ja-JP"/>
        </w:rPr>
        <w:t>98</w:t>
      </w:r>
      <w:r w:rsidRPr="00B66005">
        <w:rPr>
          <w:rFonts w:eastAsia="PMingLiU" w:cs="Calibri"/>
          <w:sz w:val="24"/>
          <w:szCs w:val="24"/>
          <w:lang w:eastAsia="ja-JP"/>
        </w:rPr>
        <w:t xml:space="preserve">-e                       </w:t>
      </w:r>
      <w:r w:rsidR="00237476">
        <w:rPr>
          <w:rFonts w:eastAsia="PMingLiU" w:cs="Calibri"/>
          <w:sz w:val="24"/>
          <w:szCs w:val="24"/>
          <w:lang w:eastAsia="ja-JP"/>
        </w:rPr>
        <w:t xml:space="preserve">         </w:t>
      </w:r>
      <w:r w:rsidR="00BC4713" w:rsidRPr="00BC4713">
        <w:rPr>
          <w:rFonts w:eastAsia="PMingLiU" w:cs="Calibri"/>
          <w:sz w:val="24"/>
          <w:szCs w:val="24"/>
          <w:lang w:eastAsia="ja-JP"/>
        </w:rPr>
        <w:t>R4-2101539</w:t>
      </w:r>
    </w:p>
    <w:p w14:paraId="4B5F968D" w14:textId="4B2EA545" w:rsidR="0065432D" w:rsidRPr="00B66005" w:rsidRDefault="0065432D" w:rsidP="00B66005">
      <w:pPr>
        <w:pStyle w:val="a5"/>
        <w:jc w:val="both"/>
        <w:rPr>
          <w:rFonts w:eastAsiaTheme="minorEastAsia" w:cstheme="minorBidi"/>
          <w:noProof w:val="0"/>
          <w:sz w:val="22"/>
          <w:szCs w:val="22"/>
          <w:lang w:eastAsia="zh-CN"/>
        </w:rPr>
      </w:pPr>
      <w:r w:rsidRPr="00B66005">
        <w:rPr>
          <w:rFonts w:eastAsiaTheme="minorEastAsia" w:cstheme="minorBidi"/>
          <w:noProof w:val="0"/>
          <w:sz w:val="22"/>
          <w:szCs w:val="22"/>
          <w:lang w:eastAsia="zh-CN"/>
        </w:rPr>
        <w:t xml:space="preserve">Electronic Meeting, </w:t>
      </w:r>
      <w:r w:rsidR="00994D7C" w:rsidRPr="00B66005">
        <w:rPr>
          <w:rFonts w:eastAsiaTheme="minorEastAsia" w:cstheme="minorBidi"/>
          <w:noProof w:val="0"/>
          <w:sz w:val="22"/>
          <w:szCs w:val="22"/>
          <w:lang w:eastAsia="zh-CN"/>
        </w:rPr>
        <w:t>Jan. 25-Feb. 5, 2021</w:t>
      </w:r>
    </w:p>
    <w:p w14:paraId="1D7B07AA" w14:textId="77777777" w:rsidR="000172A9" w:rsidRPr="00B66005" w:rsidRDefault="000172A9" w:rsidP="00B66005">
      <w:pPr>
        <w:pStyle w:val="a5"/>
        <w:jc w:val="both"/>
        <w:rPr>
          <w:rFonts w:eastAsiaTheme="minorEastAsia" w:cstheme="minorBidi"/>
          <w:noProof w:val="0"/>
          <w:sz w:val="22"/>
          <w:szCs w:val="22"/>
          <w:lang w:eastAsia="zh-CN"/>
        </w:rPr>
      </w:pPr>
    </w:p>
    <w:p w14:paraId="6352570E" w14:textId="41AEC18A" w:rsidR="00FB1EA3" w:rsidRPr="00B66005" w:rsidRDefault="00FB1EA3" w:rsidP="00B66005">
      <w:pPr>
        <w:ind w:left="1985" w:hanging="1985"/>
        <w:rPr>
          <w:rFonts w:ascii="Arial" w:hAnsi="Arial" w:cs="Arial"/>
          <w:b/>
          <w:bCs/>
        </w:rPr>
      </w:pPr>
      <w:r w:rsidRPr="00B66005">
        <w:rPr>
          <w:rFonts w:ascii="Arial" w:hAnsi="Arial" w:cs="Arial"/>
          <w:b/>
          <w:bCs/>
        </w:rPr>
        <w:t>Agenda Item:</w:t>
      </w:r>
      <w:r w:rsidRPr="00B66005">
        <w:rPr>
          <w:rFonts w:ascii="Arial" w:hAnsi="Arial" w:cs="Arial"/>
          <w:b/>
          <w:bCs/>
        </w:rPr>
        <w:tab/>
      </w:r>
      <w:r w:rsidR="00A44B80" w:rsidRPr="00B66005">
        <w:rPr>
          <w:rFonts w:ascii="Arial" w:hAnsi="Arial" w:cs="Arial"/>
          <w:b/>
          <w:bCs/>
        </w:rPr>
        <w:t>1</w:t>
      </w:r>
      <w:r w:rsidR="00994D7C" w:rsidRPr="00B66005">
        <w:rPr>
          <w:rFonts w:ascii="Arial" w:hAnsi="Arial" w:cs="Arial"/>
          <w:b/>
          <w:bCs/>
        </w:rPr>
        <w:t>1</w:t>
      </w:r>
      <w:r w:rsidR="00A44B80" w:rsidRPr="00B66005">
        <w:rPr>
          <w:rFonts w:ascii="Arial" w:hAnsi="Arial" w:cs="Arial"/>
          <w:b/>
          <w:bCs/>
        </w:rPr>
        <w:t>.5.</w:t>
      </w:r>
      <w:r w:rsidR="00994D7C" w:rsidRPr="00B66005">
        <w:rPr>
          <w:rFonts w:ascii="Arial" w:hAnsi="Arial" w:cs="Arial"/>
          <w:b/>
          <w:bCs/>
        </w:rPr>
        <w:t>2.</w:t>
      </w:r>
      <w:r w:rsidR="00237476">
        <w:rPr>
          <w:rFonts w:ascii="Arial" w:hAnsi="Arial" w:cs="Arial"/>
          <w:b/>
          <w:bCs/>
        </w:rPr>
        <w:t>3</w:t>
      </w:r>
    </w:p>
    <w:p w14:paraId="68E291BE" w14:textId="76AFEBB0" w:rsidR="0034111C" w:rsidRPr="00B66005" w:rsidRDefault="0034111C" w:rsidP="00B66005">
      <w:pPr>
        <w:ind w:left="1985" w:hanging="1985"/>
        <w:rPr>
          <w:rFonts w:ascii="Arial" w:hAnsi="Arial" w:cs="Arial"/>
          <w:b/>
          <w:bCs/>
        </w:rPr>
      </w:pPr>
      <w:r w:rsidRPr="00B66005">
        <w:rPr>
          <w:rFonts w:ascii="Arial" w:hAnsi="Arial" w:cs="Arial"/>
          <w:b/>
          <w:bCs/>
        </w:rPr>
        <w:t>Source:</w:t>
      </w:r>
      <w:r w:rsidRPr="00B66005">
        <w:rPr>
          <w:rFonts w:ascii="Arial" w:hAnsi="Arial" w:cs="Arial"/>
          <w:b/>
          <w:bCs/>
        </w:rPr>
        <w:tab/>
      </w:r>
      <w:r w:rsidR="00994D7C" w:rsidRPr="00B66005">
        <w:rPr>
          <w:rFonts w:ascii="Arial" w:hAnsi="Arial" w:cs="Arial"/>
          <w:b/>
          <w:bCs/>
        </w:rPr>
        <w:t>OPPO</w:t>
      </w:r>
    </w:p>
    <w:p w14:paraId="56FE282C" w14:textId="02BF7DCA" w:rsidR="00174EC2" w:rsidRPr="00B66005" w:rsidRDefault="0034111C" w:rsidP="00B66005">
      <w:pPr>
        <w:ind w:left="1985" w:hanging="1985"/>
        <w:rPr>
          <w:rFonts w:ascii="Arial" w:hAnsi="Arial" w:cs="Arial"/>
          <w:b/>
          <w:bCs/>
        </w:rPr>
      </w:pPr>
      <w:r w:rsidRPr="00B66005">
        <w:rPr>
          <w:rFonts w:ascii="Arial" w:hAnsi="Arial" w:cs="Arial"/>
          <w:b/>
          <w:bCs/>
        </w:rPr>
        <w:t>Title:</w:t>
      </w:r>
      <w:r w:rsidRPr="00B66005">
        <w:rPr>
          <w:rFonts w:ascii="Arial" w:hAnsi="Arial" w:cs="Arial"/>
          <w:b/>
          <w:bCs/>
        </w:rPr>
        <w:tab/>
      </w:r>
      <w:r w:rsidR="00994D7C" w:rsidRPr="00B66005">
        <w:rPr>
          <w:rFonts w:ascii="Arial" w:hAnsi="Arial" w:cs="Arial"/>
          <w:b/>
          <w:bCs/>
        </w:rPr>
        <w:t xml:space="preserve">Views on </w:t>
      </w:r>
      <w:r w:rsidR="00E64105" w:rsidRPr="00B66005">
        <w:rPr>
          <w:rFonts w:ascii="Arial" w:hAnsi="Arial" w:cs="Arial"/>
          <w:b/>
          <w:bCs/>
        </w:rPr>
        <w:t>p</w:t>
      </w:r>
      <w:r w:rsidR="00994D7C" w:rsidRPr="00B66005">
        <w:rPr>
          <w:rFonts w:ascii="Arial" w:hAnsi="Arial" w:cs="Arial"/>
          <w:b/>
          <w:bCs/>
        </w:rPr>
        <w:t>re-configured MG pattern(s)</w:t>
      </w:r>
      <w:r w:rsidR="00E64105" w:rsidRPr="00B66005">
        <w:rPr>
          <w:rFonts w:ascii="Arial" w:hAnsi="Arial" w:cs="Arial"/>
          <w:b/>
          <w:bCs/>
        </w:rPr>
        <w:t xml:space="preserve"> for </w:t>
      </w:r>
      <w:proofErr w:type="spellStart"/>
      <w:r w:rsidR="00E64105" w:rsidRPr="00B66005">
        <w:rPr>
          <w:rFonts w:ascii="Arial" w:hAnsi="Arial" w:cs="Arial"/>
          <w:b/>
          <w:bCs/>
        </w:rPr>
        <w:t>NR_MG_enh</w:t>
      </w:r>
      <w:proofErr w:type="spellEnd"/>
    </w:p>
    <w:p w14:paraId="6F580D61" w14:textId="208C4551" w:rsidR="0034111C" w:rsidRPr="00B66005" w:rsidRDefault="0034111C" w:rsidP="00B66005">
      <w:pPr>
        <w:ind w:left="1985" w:hanging="1985"/>
        <w:rPr>
          <w:rFonts w:ascii="Arial" w:hAnsi="Arial" w:cs="Arial"/>
          <w:b/>
          <w:bCs/>
        </w:rPr>
      </w:pPr>
      <w:r w:rsidRPr="00B66005">
        <w:rPr>
          <w:rFonts w:ascii="Arial" w:hAnsi="Arial" w:cs="Arial"/>
          <w:b/>
          <w:bCs/>
        </w:rPr>
        <w:t>Document for:</w:t>
      </w:r>
      <w:r w:rsidRPr="00B66005">
        <w:rPr>
          <w:rFonts w:ascii="Arial" w:hAnsi="Arial" w:cs="Arial"/>
          <w:b/>
          <w:bCs/>
        </w:rPr>
        <w:tab/>
      </w:r>
      <w:r w:rsidR="00D24E48" w:rsidRPr="00B66005">
        <w:rPr>
          <w:rFonts w:ascii="Arial" w:hAnsi="Arial" w:cs="Arial"/>
          <w:b/>
          <w:bCs/>
        </w:rPr>
        <w:t>Approval</w:t>
      </w:r>
    </w:p>
    <w:p w14:paraId="20062393" w14:textId="56A5F983" w:rsidR="0034111C" w:rsidRPr="00B66005" w:rsidRDefault="00EE7FA7" w:rsidP="00B66005">
      <w:pPr>
        <w:pStyle w:val="1"/>
        <w:numPr>
          <w:ilvl w:val="0"/>
          <w:numId w:val="1"/>
        </w:numPr>
        <w:jc w:val="both"/>
      </w:pPr>
      <w:r w:rsidRPr="00B66005">
        <w:t>Introduction</w:t>
      </w:r>
    </w:p>
    <w:p w14:paraId="7740C0AF" w14:textId="40DD3B38" w:rsidR="00800F6E" w:rsidRPr="00B66005" w:rsidRDefault="0090653B" w:rsidP="00B66005">
      <w:pPr>
        <w:pStyle w:val="Default"/>
        <w:spacing w:beforeLines="50" w:before="120" w:afterLines="50" w:after="120"/>
        <w:jc w:val="both"/>
        <w:rPr>
          <w:rFonts w:ascii="Arial" w:eastAsiaTheme="minorEastAsia" w:hAnsi="Arial" w:cstheme="minorBidi"/>
          <w:color w:val="auto"/>
          <w:sz w:val="20"/>
          <w:szCs w:val="20"/>
        </w:rPr>
      </w:pPr>
      <w:r w:rsidRPr="00B66005">
        <w:rPr>
          <w:rFonts w:ascii="Arial" w:eastAsiaTheme="minorEastAsia" w:hAnsi="Arial" w:cstheme="minorBidi"/>
          <w:color w:val="auto"/>
          <w:sz w:val="20"/>
          <w:szCs w:val="20"/>
        </w:rPr>
        <w:t>A</w:t>
      </w:r>
      <w:r w:rsidR="00CA75E5" w:rsidRPr="00B66005">
        <w:rPr>
          <w:rFonts w:ascii="Arial" w:eastAsiaTheme="minorEastAsia" w:hAnsi="Arial" w:cstheme="minorBidi"/>
          <w:color w:val="auto"/>
          <w:sz w:val="20"/>
          <w:szCs w:val="20"/>
        </w:rPr>
        <w:t xml:space="preserve"> </w:t>
      </w:r>
      <w:r w:rsidR="00D24E48" w:rsidRPr="00B66005">
        <w:rPr>
          <w:rFonts w:ascii="Arial" w:eastAsiaTheme="minorEastAsia" w:hAnsi="Arial" w:cstheme="minorBidi"/>
          <w:color w:val="auto"/>
          <w:sz w:val="20"/>
          <w:szCs w:val="20"/>
        </w:rPr>
        <w:t>new Work Item of ‘RRM measurement gap enhancement in R17’</w:t>
      </w:r>
      <w:r w:rsidR="00352084" w:rsidRPr="00B66005">
        <w:rPr>
          <w:rFonts w:ascii="Arial" w:eastAsiaTheme="minorEastAsia" w:hAnsi="Arial" w:cstheme="minorBidi"/>
          <w:color w:val="auto"/>
          <w:sz w:val="20"/>
          <w:szCs w:val="20"/>
        </w:rPr>
        <w:t xml:space="preserve"> </w:t>
      </w:r>
      <w:r w:rsidR="00CA75E5" w:rsidRPr="00B66005">
        <w:rPr>
          <w:rFonts w:ascii="Arial" w:eastAsiaTheme="minorEastAsia" w:hAnsi="Arial" w:cstheme="minorBidi"/>
          <w:color w:val="auto"/>
          <w:sz w:val="20"/>
          <w:szCs w:val="20"/>
        </w:rPr>
        <w:t xml:space="preserve">[1] </w:t>
      </w:r>
      <w:r w:rsidR="00D24E48" w:rsidRPr="00B66005">
        <w:rPr>
          <w:rFonts w:ascii="Arial" w:eastAsiaTheme="minorEastAsia" w:hAnsi="Arial" w:cstheme="minorBidi"/>
          <w:color w:val="auto"/>
          <w:sz w:val="20"/>
          <w:szCs w:val="20"/>
        </w:rPr>
        <w:t xml:space="preserve">has been approved in RANP #89 meeting. </w:t>
      </w:r>
    </w:p>
    <w:tbl>
      <w:tblPr>
        <w:tblStyle w:val="af7"/>
        <w:tblW w:w="0" w:type="auto"/>
        <w:tblInd w:w="284" w:type="dxa"/>
        <w:tblLook w:val="04A0" w:firstRow="1" w:lastRow="0" w:firstColumn="1" w:lastColumn="0" w:noHBand="0" w:noVBand="1"/>
      </w:tblPr>
      <w:tblGrid>
        <w:gridCol w:w="9345"/>
      </w:tblGrid>
      <w:tr w:rsidR="00800F6E" w:rsidRPr="00B66005" w14:paraId="74A90E45" w14:textId="77777777" w:rsidTr="00D24E48">
        <w:tc>
          <w:tcPr>
            <w:tcW w:w="9345" w:type="dxa"/>
          </w:tcPr>
          <w:p w14:paraId="3FAB44F6" w14:textId="77777777" w:rsidR="00751B57" w:rsidRPr="00B66005" w:rsidRDefault="00751B57" w:rsidP="00237476">
            <w:pPr>
              <w:pStyle w:val="af9"/>
              <w:numPr>
                <w:ilvl w:val="0"/>
                <w:numId w:val="12"/>
              </w:numPr>
              <w:spacing w:before="0" w:beforeAutospacing="0" w:after="0" w:afterAutospacing="0"/>
              <w:rPr>
                <w:rFonts w:ascii="Arial" w:hAnsi="Arial" w:cstheme="minorHAnsi"/>
              </w:rPr>
            </w:pPr>
            <w:r w:rsidRPr="00B66005">
              <w:rPr>
                <w:rFonts w:ascii="Arial" w:hAnsi="Arial" w:cstheme="minorHAnsi"/>
              </w:rPr>
              <w:t>Network Controlled Small Gap (NCSG) specification [RAN4, RAN2]</w:t>
            </w:r>
          </w:p>
          <w:p w14:paraId="28817267" w14:textId="77777777" w:rsidR="00751B57" w:rsidRPr="00B66005" w:rsidRDefault="00751B57" w:rsidP="00237476">
            <w:pPr>
              <w:pStyle w:val="af9"/>
              <w:numPr>
                <w:ilvl w:val="1"/>
                <w:numId w:val="9"/>
              </w:numPr>
              <w:spacing w:before="0" w:beforeAutospacing="0" w:after="0" w:afterAutospacing="0"/>
              <w:ind w:leftChars="216" w:left="811" w:hanging="357"/>
              <w:rPr>
                <w:rFonts w:ascii="Arial" w:hAnsi="Arial" w:cstheme="minorHAnsi"/>
              </w:rPr>
            </w:pPr>
            <w:r w:rsidRPr="00B66005">
              <w:rPr>
                <w:rFonts w:ascii="Arial" w:hAnsi="Arial" w:cstheme="minorHAnsi"/>
              </w:rPr>
              <w:t>RRM requirements for NCSG [RAN4]</w:t>
            </w:r>
          </w:p>
          <w:p w14:paraId="090E9584" w14:textId="77777777" w:rsidR="00751B57" w:rsidRPr="00B66005" w:rsidRDefault="00751B57" w:rsidP="00237476">
            <w:pPr>
              <w:pStyle w:val="af9"/>
              <w:numPr>
                <w:ilvl w:val="2"/>
                <w:numId w:val="10"/>
              </w:numPr>
              <w:spacing w:before="0" w:beforeAutospacing="0" w:after="0" w:afterAutospacing="0"/>
              <w:ind w:leftChars="578" w:left="1531" w:hanging="317"/>
              <w:rPr>
                <w:rFonts w:ascii="Arial" w:hAnsi="Arial" w:cstheme="minorHAnsi"/>
              </w:rPr>
            </w:pPr>
            <w:r w:rsidRPr="00B66005">
              <w:rPr>
                <w:rFonts w:ascii="Arial" w:hAnsi="Arial" w:cstheme="minorHAnsi"/>
              </w:rPr>
              <w:t xml:space="preserve">Requirements for Visible Interruption Length (VIL) for different numerologies in FR1 and FR2 </w:t>
            </w:r>
          </w:p>
          <w:p w14:paraId="0F8A8FFE" w14:textId="77777777" w:rsidR="00751B57" w:rsidRPr="00B66005" w:rsidRDefault="00751B57" w:rsidP="00237476">
            <w:pPr>
              <w:pStyle w:val="af9"/>
              <w:numPr>
                <w:ilvl w:val="2"/>
                <w:numId w:val="10"/>
              </w:numPr>
              <w:spacing w:before="0" w:beforeAutospacing="0" w:after="0" w:afterAutospacing="0"/>
              <w:ind w:leftChars="578" w:left="1531" w:hanging="317"/>
              <w:rPr>
                <w:rFonts w:ascii="Arial" w:hAnsi="Arial" w:cstheme="minorHAnsi"/>
              </w:rPr>
            </w:pPr>
            <w:r w:rsidRPr="00B66005">
              <w:rPr>
                <w:rFonts w:ascii="Arial" w:hAnsi="Arial" w:cstheme="minorHAnsi"/>
              </w:rPr>
              <w:t>Specification of NCSG patterns, Measurement Length (ML), and Visible Interruption Repetition Period (VIRP)</w:t>
            </w:r>
          </w:p>
          <w:p w14:paraId="51C2CF1A" w14:textId="77777777" w:rsidR="00751B57" w:rsidRPr="00B66005" w:rsidRDefault="00751B57" w:rsidP="00237476">
            <w:pPr>
              <w:pStyle w:val="af9"/>
              <w:numPr>
                <w:ilvl w:val="2"/>
                <w:numId w:val="10"/>
              </w:numPr>
              <w:spacing w:before="0" w:beforeAutospacing="0" w:after="0" w:afterAutospacing="0"/>
              <w:ind w:leftChars="578" w:left="1531" w:hanging="317"/>
              <w:rPr>
                <w:rFonts w:ascii="Arial" w:hAnsi="Arial" w:cstheme="minorHAnsi"/>
              </w:rPr>
            </w:pPr>
            <w:r w:rsidRPr="00B66005">
              <w:rPr>
                <w:rFonts w:ascii="Arial" w:hAnsi="Arial" w:cstheme="minorHAnsi"/>
              </w:rPr>
              <w:t>Requirements for DL reception and UL transmission during ML, before start VIL and after end VIL</w:t>
            </w:r>
          </w:p>
          <w:p w14:paraId="398FEB64" w14:textId="77777777" w:rsidR="00751B57" w:rsidRPr="00B66005" w:rsidRDefault="00751B57" w:rsidP="00237476">
            <w:pPr>
              <w:pStyle w:val="af9"/>
              <w:numPr>
                <w:ilvl w:val="2"/>
                <w:numId w:val="10"/>
              </w:numPr>
              <w:spacing w:before="0" w:beforeAutospacing="0" w:after="0" w:afterAutospacing="0"/>
              <w:ind w:leftChars="578" w:left="1531" w:hanging="317"/>
              <w:rPr>
                <w:rFonts w:ascii="Arial" w:hAnsi="Arial" w:cstheme="minorHAnsi"/>
              </w:rPr>
            </w:pPr>
            <w:r w:rsidRPr="00B66005">
              <w:rPr>
                <w:rFonts w:ascii="Arial" w:hAnsi="Arial" w:cstheme="minorHAnsi"/>
              </w:rPr>
              <w:t>Measurement requirements with NCSG</w:t>
            </w:r>
          </w:p>
          <w:p w14:paraId="61463816" w14:textId="77777777" w:rsidR="00751B57" w:rsidRPr="00B66005" w:rsidRDefault="00751B57" w:rsidP="00237476">
            <w:pPr>
              <w:pStyle w:val="af9"/>
              <w:numPr>
                <w:ilvl w:val="1"/>
                <w:numId w:val="9"/>
              </w:numPr>
              <w:spacing w:before="0" w:beforeAutospacing="0" w:after="0" w:afterAutospacing="0"/>
              <w:ind w:leftChars="216" w:left="811" w:hanging="357"/>
              <w:rPr>
                <w:rFonts w:ascii="Arial" w:hAnsi="Arial" w:cstheme="minorHAnsi"/>
              </w:rPr>
            </w:pPr>
            <w:r w:rsidRPr="00B66005">
              <w:rPr>
                <w:rFonts w:ascii="Arial" w:hAnsi="Arial" w:cstheme="minorHAnsi"/>
              </w:rPr>
              <w:t>Specification of applicability of NCSG patterns [RAN4]</w:t>
            </w:r>
          </w:p>
          <w:p w14:paraId="5DE29F3F" w14:textId="77777777" w:rsidR="00751B57" w:rsidRPr="00B66005" w:rsidRDefault="00751B57" w:rsidP="00237476">
            <w:pPr>
              <w:pStyle w:val="af9"/>
              <w:numPr>
                <w:ilvl w:val="1"/>
                <w:numId w:val="9"/>
              </w:numPr>
              <w:spacing w:before="0" w:beforeAutospacing="0" w:after="0" w:afterAutospacing="0"/>
              <w:ind w:leftChars="216" w:left="811" w:hanging="357"/>
              <w:rPr>
                <w:rFonts w:ascii="Arial" w:hAnsi="Arial" w:cstheme="minorHAnsi"/>
              </w:rPr>
            </w:pPr>
            <w:r w:rsidRPr="00B66005">
              <w:rPr>
                <w:rFonts w:ascii="Arial" w:hAnsi="Arial" w:cstheme="minorHAnsi"/>
              </w:rPr>
              <w:t>Procedures and signaling for NCSG patterns [RAN2]</w:t>
            </w:r>
          </w:p>
          <w:p w14:paraId="6D271558" w14:textId="77777777" w:rsidR="00751B57" w:rsidRPr="00B66005" w:rsidRDefault="00751B57" w:rsidP="00237476">
            <w:pPr>
              <w:pStyle w:val="af9"/>
              <w:spacing w:before="0" w:beforeAutospacing="0" w:after="0" w:afterAutospacing="0"/>
              <w:rPr>
                <w:rFonts w:ascii="Arial" w:hAnsi="Arial" w:cstheme="minorHAnsi"/>
              </w:rPr>
            </w:pPr>
            <w:r w:rsidRPr="00B66005">
              <w:rPr>
                <w:rFonts w:ascii="Arial" w:hAnsi="Arial" w:cstheme="minorHAnsi"/>
              </w:rPr>
              <w:t>Notes:</w:t>
            </w:r>
          </w:p>
          <w:p w14:paraId="1034F351" w14:textId="77777777" w:rsidR="00751B57" w:rsidRPr="00B66005" w:rsidRDefault="00751B57" w:rsidP="00237476">
            <w:pPr>
              <w:pStyle w:val="af9"/>
              <w:numPr>
                <w:ilvl w:val="0"/>
                <w:numId w:val="11"/>
              </w:numPr>
              <w:spacing w:before="0" w:beforeAutospacing="0" w:after="0" w:afterAutospacing="0"/>
              <w:rPr>
                <w:rFonts w:ascii="Arial" w:hAnsi="Arial" w:cstheme="minorHAnsi"/>
              </w:rPr>
            </w:pPr>
            <w:r w:rsidRPr="00B66005">
              <w:rPr>
                <w:rFonts w:ascii="Arial" w:hAnsi="Arial" w:cstheme="minorHAnsi"/>
              </w:rPr>
              <w:t xml:space="preserve">The work on all objectives should consider UEs in RRC CONNECTED mode only. </w:t>
            </w:r>
          </w:p>
          <w:p w14:paraId="248DF2D1" w14:textId="438AFAB7" w:rsidR="007A3D51" w:rsidRPr="00B66005" w:rsidRDefault="00751B57" w:rsidP="00237476">
            <w:pPr>
              <w:pStyle w:val="af9"/>
              <w:numPr>
                <w:ilvl w:val="0"/>
                <w:numId w:val="11"/>
              </w:numPr>
              <w:spacing w:before="0" w:beforeAutospacing="0" w:after="0" w:afterAutospacing="0"/>
              <w:rPr>
                <w:rFonts w:ascii="Arial" w:hAnsi="Arial"/>
              </w:rPr>
            </w:pPr>
            <w:r w:rsidRPr="00B66005">
              <w:rPr>
                <w:rFonts w:ascii="Arial" w:hAnsi="Arial" w:cstheme="minorHAnsi"/>
              </w:rPr>
              <w:t>The work includes EN-DC, NE-DC, NR-NR DC and standalone operations and includes both per-FR MG capable UE and per-UE MG capable UE.</w:t>
            </w:r>
          </w:p>
        </w:tc>
      </w:tr>
    </w:tbl>
    <w:p w14:paraId="5E7E7A98" w14:textId="4BDD1802" w:rsidR="00691A69" w:rsidRPr="00B66005" w:rsidRDefault="00D24E48" w:rsidP="00B66005">
      <w:pPr>
        <w:pStyle w:val="Default"/>
        <w:spacing w:beforeLines="50" w:before="120" w:afterLines="50" w:after="120"/>
        <w:jc w:val="both"/>
        <w:rPr>
          <w:rFonts w:ascii="Arial" w:eastAsiaTheme="minorEastAsia" w:hAnsi="Arial" w:cstheme="minorBidi"/>
          <w:color w:val="auto"/>
          <w:sz w:val="20"/>
          <w:szCs w:val="20"/>
        </w:rPr>
      </w:pPr>
      <w:r w:rsidRPr="00B66005">
        <w:rPr>
          <w:rFonts w:ascii="Arial" w:eastAsiaTheme="minorEastAsia" w:hAnsi="Arial" w:cstheme="minorBidi" w:hint="eastAsia"/>
          <w:color w:val="auto"/>
          <w:sz w:val="20"/>
          <w:szCs w:val="20"/>
        </w:rPr>
        <w:t xml:space="preserve">In this contribution, we provide </w:t>
      </w:r>
      <w:r w:rsidR="00E64105" w:rsidRPr="00B66005">
        <w:rPr>
          <w:rFonts w:ascii="Arial" w:eastAsiaTheme="minorEastAsia" w:hAnsi="Arial" w:cstheme="minorBidi"/>
          <w:color w:val="auto"/>
          <w:sz w:val="20"/>
          <w:szCs w:val="20"/>
        </w:rPr>
        <w:t xml:space="preserve">our view on </w:t>
      </w:r>
      <w:r w:rsidR="00E76537" w:rsidRPr="00B66005">
        <w:rPr>
          <w:rFonts w:ascii="Arial" w:eastAsiaTheme="minorEastAsia" w:hAnsi="Arial" w:cstheme="minorBidi"/>
          <w:color w:val="auto"/>
          <w:sz w:val="20"/>
          <w:szCs w:val="20"/>
        </w:rPr>
        <w:t xml:space="preserve">Network Controlled Small Gap (NCSG) </w:t>
      </w:r>
      <w:r w:rsidRPr="00B66005">
        <w:rPr>
          <w:rFonts w:ascii="Arial" w:eastAsiaTheme="minorEastAsia" w:hAnsi="Arial" w:cstheme="minorBidi" w:hint="eastAsia"/>
          <w:color w:val="auto"/>
          <w:sz w:val="20"/>
          <w:szCs w:val="20"/>
        </w:rPr>
        <w:t xml:space="preserve">for </w:t>
      </w:r>
      <w:r w:rsidRPr="00B66005">
        <w:rPr>
          <w:rFonts w:ascii="Arial" w:eastAsiaTheme="minorEastAsia" w:hAnsi="Arial" w:cstheme="minorBidi"/>
          <w:color w:val="auto"/>
          <w:sz w:val="20"/>
          <w:szCs w:val="20"/>
        </w:rPr>
        <w:t>RRM measurement gap enhancement in R17</w:t>
      </w:r>
      <w:r w:rsidRPr="00B66005">
        <w:rPr>
          <w:rFonts w:ascii="Arial" w:eastAsiaTheme="minorEastAsia" w:hAnsi="Arial" w:cstheme="minorBidi" w:hint="eastAsia"/>
          <w:color w:val="auto"/>
          <w:sz w:val="20"/>
          <w:szCs w:val="20"/>
        </w:rPr>
        <w:t>.</w:t>
      </w:r>
    </w:p>
    <w:p w14:paraId="15570B2A" w14:textId="278F3F0C" w:rsidR="00486D1A" w:rsidRPr="00B66005" w:rsidRDefault="00E64105" w:rsidP="00B66005">
      <w:pPr>
        <w:pStyle w:val="1"/>
        <w:numPr>
          <w:ilvl w:val="0"/>
          <w:numId w:val="1"/>
        </w:numPr>
        <w:jc w:val="both"/>
      </w:pPr>
      <w:r w:rsidRPr="00B66005">
        <w:t>Discussion</w:t>
      </w:r>
      <w:r w:rsidR="00172708" w:rsidRPr="00B66005">
        <w:t xml:space="preserve"> </w:t>
      </w:r>
    </w:p>
    <w:p w14:paraId="1A88DCA3" w14:textId="77777777" w:rsidR="00D90758" w:rsidRPr="00B66005" w:rsidRDefault="0042422B" w:rsidP="00237476">
      <w:pPr>
        <w:autoSpaceDE w:val="0"/>
        <w:autoSpaceDN w:val="0"/>
        <w:adjustRightInd w:val="0"/>
        <w:spacing w:beforeLines="50" w:before="120" w:afterLines="50" w:after="120"/>
        <w:rPr>
          <w:rFonts w:ascii="Arial" w:hAnsi="Arial"/>
        </w:rPr>
      </w:pPr>
      <w:r w:rsidRPr="00B66005">
        <w:rPr>
          <w:rFonts w:ascii="Arial" w:hAnsi="Arial"/>
        </w:rPr>
        <w:t xml:space="preserve">The motivation of introducing </w:t>
      </w:r>
      <w:r w:rsidR="00813636" w:rsidRPr="00B66005">
        <w:rPr>
          <w:rFonts w:ascii="Arial" w:hAnsi="Arial"/>
        </w:rPr>
        <w:t>Network Controlled Small Gap (NCSG)</w:t>
      </w:r>
      <w:r w:rsidR="009E407A" w:rsidRPr="00B66005">
        <w:rPr>
          <w:rFonts w:ascii="Arial" w:hAnsi="Arial"/>
        </w:rPr>
        <w:t xml:space="preserve"> </w:t>
      </w:r>
      <w:r w:rsidRPr="00B66005">
        <w:rPr>
          <w:rFonts w:ascii="Arial" w:hAnsi="Arial"/>
        </w:rPr>
        <w:t xml:space="preserve">for </w:t>
      </w:r>
      <w:r w:rsidR="009E407A" w:rsidRPr="00B66005">
        <w:rPr>
          <w:rFonts w:ascii="Arial" w:hAnsi="Arial"/>
        </w:rPr>
        <w:t xml:space="preserve">NR </w:t>
      </w:r>
      <w:r w:rsidRPr="00B66005">
        <w:rPr>
          <w:rFonts w:ascii="Arial" w:hAnsi="Arial"/>
        </w:rPr>
        <w:t xml:space="preserve">is similar to that for LTE. Unnecessary interruptions on </w:t>
      </w:r>
      <w:proofErr w:type="spellStart"/>
      <w:r w:rsidRPr="00B66005">
        <w:rPr>
          <w:rFonts w:ascii="Arial" w:hAnsi="Arial"/>
        </w:rPr>
        <w:t>PCell</w:t>
      </w:r>
      <w:proofErr w:type="spellEnd"/>
      <w:r w:rsidRPr="00B66005">
        <w:rPr>
          <w:rFonts w:ascii="Arial" w:hAnsi="Arial"/>
        </w:rPr>
        <w:t xml:space="preserve"> or activated </w:t>
      </w:r>
      <w:proofErr w:type="spellStart"/>
      <w:r w:rsidRPr="00B66005">
        <w:rPr>
          <w:rFonts w:ascii="Arial" w:hAnsi="Arial"/>
        </w:rPr>
        <w:t>SCell</w:t>
      </w:r>
      <w:proofErr w:type="spellEnd"/>
      <w:r w:rsidRPr="00B66005">
        <w:rPr>
          <w:rFonts w:ascii="Arial" w:hAnsi="Arial"/>
        </w:rPr>
        <w:t xml:space="preserve">(s) can be shortened or avoided via NCSG, since a UE may reconfigure the receiver bandwidth, carrier frequency or turn on/off one of the RF chains when performing measurements on </w:t>
      </w:r>
      <w:proofErr w:type="spellStart"/>
      <w:r w:rsidRPr="00B66005">
        <w:rPr>
          <w:rFonts w:ascii="Arial" w:hAnsi="Arial"/>
        </w:rPr>
        <w:t>PCell</w:t>
      </w:r>
      <w:proofErr w:type="spellEnd"/>
      <w:r w:rsidRPr="00B66005">
        <w:rPr>
          <w:rFonts w:ascii="Arial" w:hAnsi="Arial"/>
        </w:rPr>
        <w:t xml:space="preserve">, activated </w:t>
      </w:r>
      <w:proofErr w:type="spellStart"/>
      <w:r w:rsidRPr="00B66005">
        <w:rPr>
          <w:rFonts w:ascii="Arial" w:hAnsi="Arial"/>
        </w:rPr>
        <w:t>SCell</w:t>
      </w:r>
      <w:proofErr w:type="spellEnd"/>
      <w:r w:rsidRPr="00B66005">
        <w:rPr>
          <w:rFonts w:ascii="Arial" w:hAnsi="Arial"/>
        </w:rPr>
        <w:t>/</w:t>
      </w:r>
      <w:proofErr w:type="spellStart"/>
      <w:r w:rsidRPr="00B66005">
        <w:rPr>
          <w:rFonts w:ascii="Arial" w:hAnsi="Arial"/>
        </w:rPr>
        <w:t>PSCell</w:t>
      </w:r>
      <w:proofErr w:type="spellEnd"/>
      <w:r w:rsidRPr="00B66005">
        <w:rPr>
          <w:rFonts w:ascii="Arial" w:hAnsi="Arial"/>
        </w:rPr>
        <w:t xml:space="preserve">, deactivated </w:t>
      </w:r>
      <w:proofErr w:type="spellStart"/>
      <w:r w:rsidRPr="00B66005">
        <w:rPr>
          <w:rFonts w:ascii="Arial" w:hAnsi="Arial"/>
        </w:rPr>
        <w:t>SCell</w:t>
      </w:r>
      <w:proofErr w:type="spellEnd"/>
      <w:r w:rsidRPr="00B66005">
        <w:rPr>
          <w:rFonts w:ascii="Arial" w:hAnsi="Arial"/>
        </w:rPr>
        <w:t xml:space="preserve"> and/or unused RF chain.</w:t>
      </w:r>
      <w:r w:rsidR="00D90758" w:rsidRPr="00B66005">
        <w:rPr>
          <w:rFonts w:ascii="Arial" w:hAnsi="Arial"/>
        </w:rPr>
        <w:t xml:space="preserve"> </w:t>
      </w:r>
    </w:p>
    <w:p w14:paraId="3CD27BD6" w14:textId="0F851503" w:rsidR="00D90758" w:rsidRPr="00B66005" w:rsidRDefault="00D90758" w:rsidP="00237476">
      <w:pPr>
        <w:pStyle w:val="af5"/>
        <w:numPr>
          <w:ilvl w:val="0"/>
          <w:numId w:val="13"/>
        </w:numPr>
        <w:autoSpaceDE w:val="0"/>
        <w:autoSpaceDN w:val="0"/>
        <w:adjustRightInd w:val="0"/>
        <w:spacing w:beforeLines="50" w:before="120" w:afterLines="50" w:after="120"/>
        <w:rPr>
          <w:rFonts w:ascii="Arial" w:hAnsi="Arial"/>
        </w:rPr>
      </w:pPr>
      <w:r w:rsidRPr="00B66005">
        <w:rPr>
          <w:rFonts w:ascii="Arial" w:hAnsi="Arial"/>
        </w:rPr>
        <w:t xml:space="preserve">If UE measurement was configured with MG, NCSG can be dedicated configured for the serving carrier which does not need gap. Especially, for UE measurement configured without MG, NCSG can be implicitly configured for other serving carriers which do not need measurement gap. </w:t>
      </w:r>
    </w:p>
    <w:p w14:paraId="1A6C01FD" w14:textId="59BA62D4" w:rsidR="0011677E" w:rsidRDefault="0011677E" w:rsidP="00237476">
      <w:pPr>
        <w:autoSpaceDE w:val="0"/>
        <w:autoSpaceDN w:val="0"/>
        <w:adjustRightInd w:val="0"/>
        <w:spacing w:beforeLines="50" w:before="120" w:afterLines="50" w:after="120"/>
        <w:rPr>
          <w:rFonts w:ascii="Arial" w:hAnsi="Arial"/>
        </w:rPr>
      </w:pPr>
      <w:r w:rsidRPr="00B66005">
        <w:rPr>
          <w:rFonts w:ascii="Arial" w:hAnsi="Arial"/>
        </w:rPr>
        <w:t>According to the work plan, we focus on the discussion on NCSG design in this meeting, including VIL, ML and VIRP for different numerologies in FR1 and FR2</w:t>
      </w:r>
      <w:r w:rsidR="00237476">
        <w:rPr>
          <w:rFonts w:ascii="Arial" w:hAnsi="Arial"/>
        </w:rPr>
        <w:t>.</w:t>
      </w:r>
    </w:p>
    <w:p w14:paraId="108EE309" w14:textId="77777777" w:rsidR="00237476" w:rsidRDefault="00237476" w:rsidP="00237476">
      <w:pPr>
        <w:autoSpaceDE w:val="0"/>
        <w:autoSpaceDN w:val="0"/>
        <w:adjustRightInd w:val="0"/>
        <w:spacing w:beforeLines="50" w:before="120" w:afterLines="50" w:after="120"/>
        <w:rPr>
          <w:rFonts w:ascii="Arial" w:hAnsi="Arial"/>
        </w:rPr>
      </w:pPr>
      <w:r w:rsidRPr="00B66005">
        <w:rPr>
          <w:rFonts w:ascii="Arial" w:hAnsi="Arial"/>
          <w:bCs/>
          <w:noProof/>
          <w:kern w:val="24"/>
        </w:rPr>
        <w:drawing>
          <wp:inline distT="0" distB="0" distL="0" distR="0" wp14:anchorId="61C7318E" wp14:editId="6A7D2DF2">
            <wp:extent cx="6119495" cy="18224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966" cy="1823186"/>
                    </a:xfrm>
                    <a:prstGeom prst="rect">
                      <a:avLst/>
                    </a:prstGeom>
                    <a:noFill/>
                  </pic:spPr>
                </pic:pic>
              </a:graphicData>
            </a:graphic>
          </wp:inline>
        </w:drawing>
      </w:r>
    </w:p>
    <w:p w14:paraId="54A890C8" w14:textId="77777777" w:rsidR="00237476" w:rsidRDefault="00237476" w:rsidP="00237476">
      <w:pPr>
        <w:autoSpaceDE w:val="0"/>
        <w:autoSpaceDN w:val="0"/>
        <w:adjustRightInd w:val="0"/>
        <w:spacing w:beforeLines="50" w:before="120" w:afterLines="50" w:after="120"/>
        <w:jc w:val="center"/>
        <w:rPr>
          <w:rFonts w:ascii="Arial" w:hAnsi="Arial"/>
        </w:rPr>
      </w:pPr>
      <w:r>
        <w:rPr>
          <w:rFonts w:ascii="Arial" w:hAnsi="Arial"/>
        </w:rPr>
        <w:t>Figure 1: measurement gap and NCSG for LTE</w:t>
      </w:r>
    </w:p>
    <w:p w14:paraId="479EA32D" w14:textId="77777777" w:rsidR="00237476" w:rsidRPr="00B66005" w:rsidRDefault="00237476" w:rsidP="00237476">
      <w:pPr>
        <w:autoSpaceDE w:val="0"/>
        <w:autoSpaceDN w:val="0"/>
        <w:adjustRightInd w:val="0"/>
        <w:spacing w:beforeLines="50" w:before="120" w:afterLines="50" w:after="120"/>
        <w:jc w:val="center"/>
        <w:rPr>
          <w:rFonts w:ascii="Arial" w:hAnsi="Arial"/>
        </w:rPr>
      </w:pPr>
      <w:r w:rsidRPr="00B66005">
        <w:rPr>
          <w:rFonts w:ascii="Arial" w:hAnsi="Arial"/>
          <w:snapToGrid w:val="0"/>
        </w:rPr>
        <w:lastRenderedPageBreak/>
        <w:t>Table 1: NCSG</w:t>
      </w:r>
      <w:r w:rsidRPr="00B66005">
        <w:rPr>
          <w:rFonts w:ascii="Arial" w:hAnsi="Arial"/>
        </w:rPr>
        <w:t xml:space="preserve"> Configurations for LTE UE</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tblGrid>
      <w:tr w:rsidR="00237476" w:rsidRPr="00B66005" w14:paraId="4DF744B3" w14:textId="77777777" w:rsidTr="00E06768">
        <w:trPr>
          <w:trHeight w:val="1027"/>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BE6CF7D" w14:textId="77777777" w:rsidR="00237476" w:rsidRPr="00B66005" w:rsidRDefault="00237476" w:rsidP="00E06768">
            <w:pPr>
              <w:pStyle w:val="TAH"/>
              <w:jc w:val="both"/>
              <w:rPr>
                <w:szCs w:val="36"/>
                <w:lang w:val="en-US" w:eastAsia="zh-CN"/>
              </w:rPr>
            </w:pPr>
            <w:r w:rsidRPr="00B66005">
              <w:rPr>
                <w:kern w:val="24"/>
                <w:lang w:eastAsia="zh-CN"/>
              </w:rPr>
              <w:t>NCSG Pattern Id</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0B2B597" w14:textId="77777777" w:rsidR="00237476" w:rsidRPr="00B66005" w:rsidRDefault="00237476" w:rsidP="00E06768">
            <w:pPr>
              <w:pStyle w:val="TAH"/>
              <w:jc w:val="both"/>
              <w:rPr>
                <w:szCs w:val="36"/>
                <w:lang w:val="en-US" w:eastAsia="zh-CN"/>
              </w:rPr>
            </w:pPr>
            <w:r w:rsidRPr="00B66005">
              <w:rPr>
                <w:kern w:val="24"/>
                <w:lang w:eastAsia="zh-CN"/>
              </w:rPr>
              <w:t xml:space="preserve">Visible interruption length before measurement (VIL1, </w:t>
            </w:r>
            <w:proofErr w:type="spellStart"/>
            <w:r w:rsidRPr="00B66005">
              <w:rPr>
                <w:kern w:val="24"/>
                <w:lang w:eastAsia="zh-CN"/>
              </w:rPr>
              <w:t>ms</w:t>
            </w:r>
            <w:proofErr w:type="spellEnd"/>
            <w:r w:rsidRPr="00B66005">
              <w:rPr>
                <w:kern w:val="24"/>
                <w:lang w:eastAsia="zh-CN"/>
              </w:rPr>
              <w:t>)</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2ED511F" w14:textId="77777777" w:rsidR="00237476" w:rsidRPr="00B66005" w:rsidRDefault="00237476" w:rsidP="00E06768">
            <w:pPr>
              <w:pStyle w:val="TAH"/>
              <w:jc w:val="both"/>
              <w:rPr>
                <w:szCs w:val="36"/>
                <w:lang w:val="en-US" w:eastAsia="zh-CN"/>
              </w:rPr>
            </w:pPr>
            <w:r w:rsidRPr="00B66005">
              <w:rPr>
                <w:kern w:val="24"/>
                <w:lang w:eastAsia="zh-CN"/>
              </w:rPr>
              <w:t xml:space="preserve">Measurement Length during which there is no gap (ML, </w:t>
            </w:r>
            <w:proofErr w:type="spellStart"/>
            <w:r w:rsidRPr="00B66005">
              <w:rPr>
                <w:kern w:val="24"/>
                <w:lang w:eastAsia="zh-CN"/>
              </w:rPr>
              <w:t>ms</w:t>
            </w:r>
            <w:proofErr w:type="spellEnd"/>
            <w:r w:rsidRPr="00B66005">
              <w:rPr>
                <w:kern w:val="24"/>
                <w:lang w:eastAsia="zh-CN"/>
              </w:rPr>
              <w:t>)</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54E085A" w14:textId="77777777" w:rsidR="00237476" w:rsidRPr="00B66005" w:rsidRDefault="00237476" w:rsidP="00E06768">
            <w:pPr>
              <w:pStyle w:val="TAH"/>
              <w:jc w:val="both"/>
              <w:rPr>
                <w:szCs w:val="36"/>
                <w:lang w:val="en-US" w:eastAsia="zh-CN"/>
              </w:rPr>
            </w:pPr>
            <w:r w:rsidRPr="00B66005">
              <w:rPr>
                <w:kern w:val="24"/>
                <w:lang w:eastAsia="zh-CN"/>
              </w:rPr>
              <w:t xml:space="preserve">Visible interruption length after measurement (VIL2, </w:t>
            </w:r>
            <w:proofErr w:type="spellStart"/>
            <w:r w:rsidRPr="00B66005">
              <w:rPr>
                <w:kern w:val="24"/>
                <w:lang w:eastAsia="zh-CN"/>
              </w:rPr>
              <w:t>ms</w:t>
            </w:r>
            <w:proofErr w:type="spellEnd"/>
            <w:r w:rsidRPr="00B66005">
              <w:rPr>
                <w:kern w:val="24"/>
                <w:lang w:eastAsia="zh-CN"/>
              </w:rPr>
              <w:t>)</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DA3225C" w14:textId="77777777" w:rsidR="00237476" w:rsidRPr="00B66005" w:rsidRDefault="00237476" w:rsidP="00E06768">
            <w:pPr>
              <w:pStyle w:val="TAH"/>
              <w:jc w:val="both"/>
              <w:rPr>
                <w:szCs w:val="36"/>
                <w:lang w:val="en-US" w:eastAsia="zh-CN"/>
              </w:rPr>
            </w:pPr>
            <w:r w:rsidRPr="00B66005">
              <w:rPr>
                <w:kern w:val="24"/>
                <w:lang w:eastAsia="zh-CN"/>
              </w:rPr>
              <w:t>Visible interruption Repetition Period</w:t>
            </w:r>
          </w:p>
          <w:p w14:paraId="266A1012" w14:textId="77777777" w:rsidR="00237476" w:rsidRPr="00B66005" w:rsidRDefault="00237476" w:rsidP="00E06768">
            <w:pPr>
              <w:pStyle w:val="TAH"/>
              <w:jc w:val="both"/>
              <w:rPr>
                <w:szCs w:val="36"/>
                <w:lang w:val="en-US" w:eastAsia="zh-CN"/>
              </w:rPr>
            </w:pPr>
            <w:r w:rsidRPr="00B66005">
              <w:rPr>
                <w:kern w:val="24"/>
                <w:lang w:eastAsia="zh-CN"/>
              </w:rPr>
              <w:t xml:space="preserve">(VIRP, </w:t>
            </w:r>
            <w:proofErr w:type="spellStart"/>
            <w:r w:rsidRPr="00B66005">
              <w:rPr>
                <w:kern w:val="24"/>
                <w:lang w:eastAsia="zh-CN"/>
              </w:rPr>
              <w:t>ms</w:t>
            </w:r>
            <w:proofErr w:type="spellEnd"/>
            <w:r w:rsidRPr="00B66005">
              <w:rPr>
                <w:kern w:val="24"/>
                <w:lang w:eastAsia="zh-CN"/>
              </w:rPr>
              <w:t>)</w:t>
            </w:r>
          </w:p>
        </w:tc>
      </w:tr>
      <w:tr w:rsidR="00237476" w:rsidRPr="00B66005" w14:paraId="26E8FC68" w14:textId="77777777" w:rsidTr="00E06768">
        <w:trPr>
          <w:trHeight w:val="329"/>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2136FC7" w14:textId="77777777" w:rsidR="00237476" w:rsidRPr="00B66005" w:rsidRDefault="00237476" w:rsidP="00E06768">
            <w:pPr>
              <w:pStyle w:val="TAC"/>
              <w:jc w:val="both"/>
              <w:rPr>
                <w:sz w:val="20"/>
                <w:szCs w:val="36"/>
                <w:lang w:val="en-US" w:eastAsia="zh-CN"/>
              </w:rPr>
            </w:pPr>
            <w:r w:rsidRPr="00B66005">
              <w:rPr>
                <w:kern w:val="24"/>
                <w:lang w:eastAsia="zh-CN"/>
              </w:rPr>
              <w:t>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EB3FC95" w14:textId="77777777" w:rsidR="00237476" w:rsidRPr="00B66005" w:rsidRDefault="00237476" w:rsidP="00E06768">
            <w:pPr>
              <w:pStyle w:val="TAC"/>
              <w:jc w:val="both"/>
              <w:rPr>
                <w:sz w:val="20"/>
                <w:szCs w:val="36"/>
                <w:lang w:val="en-US"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9EDD16C" w14:textId="77777777" w:rsidR="00237476" w:rsidRPr="00B66005" w:rsidRDefault="00237476" w:rsidP="00E06768">
            <w:pPr>
              <w:pStyle w:val="TAC"/>
              <w:jc w:val="both"/>
              <w:rPr>
                <w:sz w:val="20"/>
                <w:szCs w:val="36"/>
                <w:lang w:val="en-US"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387E849" w14:textId="77777777" w:rsidR="00237476" w:rsidRPr="00B66005" w:rsidRDefault="00237476" w:rsidP="00E06768">
            <w:pPr>
              <w:pStyle w:val="TAC"/>
              <w:jc w:val="both"/>
              <w:rPr>
                <w:kern w:val="24"/>
                <w:lang w:eastAsia="zh-CN"/>
              </w:rPr>
            </w:pPr>
            <w:r w:rsidRPr="00B66005">
              <w:rPr>
                <w:kern w:val="24"/>
                <w:lang w:eastAsia="zh-CN"/>
              </w:rPr>
              <w:t xml:space="preserve">DL: </w:t>
            </w:r>
            <w:r w:rsidRPr="00B66005">
              <w:rPr>
                <w:kern w:val="24"/>
                <w:sz w:val="20"/>
                <w:lang w:eastAsia="zh-CN"/>
              </w:rPr>
              <w:t>1</w:t>
            </w:r>
          </w:p>
          <w:p w14:paraId="3FE7205F" w14:textId="77777777" w:rsidR="00237476" w:rsidRPr="00B66005" w:rsidRDefault="00237476" w:rsidP="00E06768">
            <w:pPr>
              <w:pStyle w:val="TAC"/>
              <w:jc w:val="both"/>
              <w:rPr>
                <w:sz w:val="20"/>
                <w:szCs w:val="36"/>
                <w:lang w:val="en-US"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0D1AD10" w14:textId="77777777" w:rsidR="00237476" w:rsidRPr="00B66005" w:rsidRDefault="00237476" w:rsidP="00E06768">
            <w:pPr>
              <w:pStyle w:val="TAC"/>
              <w:jc w:val="both"/>
              <w:rPr>
                <w:sz w:val="20"/>
                <w:szCs w:val="36"/>
                <w:lang w:val="en-US" w:eastAsia="zh-CN"/>
              </w:rPr>
            </w:pPr>
            <w:r w:rsidRPr="00B66005">
              <w:rPr>
                <w:kern w:val="24"/>
                <w:sz w:val="20"/>
                <w:lang w:eastAsia="zh-CN"/>
              </w:rPr>
              <w:t>40</w:t>
            </w:r>
          </w:p>
        </w:tc>
      </w:tr>
      <w:tr w:rsidR="00237476" w:rsidRPr="00B66005" w14:paraId="5EA4C7BF" w14:textId="77777777" w:rsidTr="00E06768">
        <w:trPr>
          <w:trHeight w:val="436"/>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327E118" w14:textId="77777777" w:rsidR="00237476" w:rsidRPr="00B66005" w:rsidRDefault="00237476" w:rsidP="00E06768">
            <w:pPr>
              <w:pStyle w:val="TAC"/>
              <w:jc w:val="both"/>
              <w:rPr>
                <w:sz w:val="20"/>
                <w:szCs w:val="36"/>
                <w:lang w:val="en-US" w:eastAsia="zh-CN"/>
              </w:rPr>
            </w:pPr>
            <w:r w:rsidRPr="00B66005">
              <w:rPr>
                <w:kern w:val="24"/>
                <w:lang w:eastAsia="zh-CN"/>
              </w:rPr>
              <w:t>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BF34237" w14:textId="77777777" w:rsidR="00237476" w:rsidRPr="00B66005" w:rsidRDefault="00237476" w:rsidP="00E06768">
            <w:pPr>
              <w:pStyle w:val="TAC"/>
              <w:jc w:val="both"/>
              <w:rPr>
                <w:sz w:val="20"/>
                <w:szCs w:val="36"/>
                <w:lang w:val="en-US"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E40126A" w14:textId="77777777" w:rsidR="00237476" w:rsidRPr="00B66005" w:rsidRDefault="00237476" w:rsidP="00E06768">
            <w:pPr>
              <w:pStyle w:val="TAC"/>
              <w:jc w:val="both"/>
              <w:rPr>
                <w:sz w:val="20"/>
                <w:szCs w:val="36"/>
                <w:lang w:val="en-US"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B0F75EC" w14:textId="77777777" w:rsidR="00237476" w:rsidRPr="00B66005" w:rsidRDefault="00237476" w:rsidP="00E06768">
            <w:pPr>
              <w:pStyle w:val="TAC"/>
              <w:jc w:val="both"/>
              <w:rPr>
                <w:kern w:val="24"/>
                <w:lang w:eastAsia="zh-CN"/>
              </w:rPr>
            </w:pPr>
            <w:r w:rsidRPr="00B66005">
              <w:rPr>
                <w:kern w:val="24"/>
                <w:lang w:eastAsia="zh-CN"/>
              </w:rPr>
              <w:t xml:space="preserve">DL: </w:t>
            </w:r>
            <w:r w:rsidRPr="00B66005">
              <w:rPr>
                <w:kern w:val="24"/>
                <w:sz w:val="20"/>
                <w:lang w:eastAsia="zh-CN"/>
              </w:rPr>
              <w:t>1</w:t>
            </w:r>
          </w:p>
          <w:p w14:paraId="1B2BE409" w14:textId="77777777" w:rsidR="00237476" w:rsidRPr="00B66005" w:rsidRDefault="00237476" w:rsidP="00E06768">
            <w:pPr>
              <w:pStyle w:val="TAC"/>
              <w:jc w:val="both"/>
              <w:rPr>
                <w:sz w:val="20"/>
                <w:szCs w:val="36"/>
                <w:lang w:val="en-US"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DD7E623" w14:textId="77777777" w:rsidR="00237476" w:rsidRPr="00B66005" w:rsidRDefault="00237476" w:rsidP="00E06768">
            <w:pPr>
              <w:pStyle w:val="TAC"/>
              <w:jc w:val="both"/>
              <w:rPr>
                <w:sz w:val="20"/>
                <w:szCs w:val="36"/>
                <w:lang w:val="en-US" w:eastAsia="zh-CN"/>
              </w:rPr>
            </w:pPr>
            <w:r w:rsidRPr="00B66005">
              <w:rPr>
                <w:kern w:val="24"/>
                <w:sz w:val="20"/>
                <w:lang w:eastAsia="zh-CN"/>
              </w:rPr>
              <w:t>80</w:t>
            </w:r>
          </w:p>
        </w:tc>
      </w:tr>
      <w:tr w:rsidR="00237476" w:rsidRPr="00B66005" w14:paraId="754E56C1" w14:textId="77777777" w:rsidTr="00E06768">
        <w:trPr>
          <w:trHeight w:val="258"/>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28FCE1D" w14:textId="77777777" w:rsidR="00237476" w:rsidRPr="00B66005" w:rsidRDefault="00237476" w:rsidP="00E06768">
            <w:pPr>
              <w:pStyle w:val="TAC"/>
              <w:jc w:val="both"/>
              <w:rPr>
                <w:sz w:val="20"/>
                <w:szCs w:val="36"/>
                <w:lang w:val="en-US" w:eastAsia="zh-CN"/>
              </w:rPr>
            </w:pPr>
            <w:r w:rsidRPr="00B66005">
              <w:rPr>
                <w:kern w:val="24"/>
                <w:lang w:eastAsia="zh-CN"/>
              </w:rPr>
              <w:t>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E325AD" w14:textId="77777777" w:rsidR="00237476" w:rsidRPr="00B66005" w:rsidRDefault="00237476" w:rsidP="00E06768">
            <w:pPr>
              <w:pStyle w:val="TAC"/>
              <w:jc w:val="both"/>
              <w:rPr>
                <w:sz w:val="20"/>
                <w:szCs w:val="36"/>
                <w:lang w:val="en-US"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2290A21" w14:textId="77777777" w:rsidR="00237476" w:rsidRPr="00B66005" w:rsidRDefault="00237476" w:rsidP="00E06768">
            <w:pPr>
              <w:pStyle w:val="TAC"/>
              <w:jc w:val="both"/>
              <w:rPr>
                <w:sz w:val="20"/>
                <w:szCs w:val="36"/>
                <w:lang w:val="en-US"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B767B3E" w14:textId="77777777" w:rsidR="00237476" w:rsidRPr="00B66005" w:rsidRDefault="00237476" w:rsidP="00E06768">
            <w:pPr>
              <w:pStyle w:val="TAC"/>
              <w:jc w:val="both"/>
              <w:rPr>
                <w:sz w:val="20"/>
                <w:szCs w:val="36"/>
                <w:lang w:val="en-US"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B62B889" w14:textId="77777777" w:rsidR="00237476" w:rsidRPr="00B66005" w:rsidRDefault="00237476" w:rsidP="00E06768">
            <w:pPr>
              <w:pStyle w:val="TAC"/>
              <w:jc w:val="both"/>
              <w:rPr>
                <w:sz w:val="20"/>
                <w:szCs w:val="36"/>
                <w:lang w:val="en-US" w:eastAsia="zh-CN"/>
              </w:rPr>
            </w:pPr>
            <w:r w:rsidRPr="00B66005">
              <w:rPr>
                <w:kern w:val="24"/>
                <w:sz w:val="20"/>
                <w:lang w:eastAsia="zh-CN"/>
              </w:rPr>
              <w:t>40</w:t>
            </w:r>
          </w:p>
        </w:tc>
      </w:tr>
      <w:tr w:rsidR="00237476" w:rsidRPr="00B66005" w14:paraId="7A7A3BEE" w14:textId="77777777" w:rsidTr="00E06768">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9631509" w14:textId="77777777" w:rsidR="00237476" w:rsidRPr="00B66005" w:rsidRDefault="00237476" w:rsidP="00E06768">
            <w:pPr>
              <w:pStyle w:val="TAC"/>
              <w:jc w:val="both"/>
              <w:rPr>
                <w:sz w:val="20"/>
                <w:szCs w:val="36"/>
                <w:lang w:val="en-US" w:eastAsia="zh-CN"/>
              </w:rPr>
            </w:pPr>
            <w:r w:rsidRPr="00B66005">
              <w:rPr>
                <w:kern w:val="24"/>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92ADBE7" w14:textId="77777777" w:rsidR="00237476" w:rsidRPr="00B66005" w:rsidRDefault="00237476" w:rsidP="00E06768">
            <w:pPr>
              <w:pStyle w:val="TAC"/>
              <w:jc w:val="both"/>
              <w:rPr>
                <w:sz w:val="20"/>
                <w:szCs w:val="36"/>
                <w:lang w:val="en-US" w:eastAsia="zh-CN"/>
              </w:rPr>
            </w:pPr>
            <w:r w:rsidRPr="00B66005">
              <w:rPr>
                <w:kern w:val="24"/>
                <w:sz w:val="20"/>
                <w:lang w:eastAsia="zh-CN"/>
              </w:rPr>
              <w:t> 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C42FA66" w14:textId="77777777" w:rsidR="00237476" w:rsidRPr="00B66005" w:rsidRDefault="00237476" w:rsidP="00E06768">
            <w:pPr>
              <w:pStyle w:val="TAC"/>
              <w:jc w:val="both"/>
              <w:rPr>
                <w:sz w:val="20"/>
                <w:szCs w:val="36"/>
                <w:lang w:val="en-US"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08CC77E" w14:textId="77777777" w:rsidR="00237476" w:rsidRPr="00B66005" w:rsidRDefault="00237476" w:rsidP="00E06768">
            <w:pPr>
              <w:pStyle w:val="TAC"/>
              <w:jc w:val="both"/>
              <w:rPr>
                <w:sz w:val="20"/>
                <w:szCs w:val="36"/>
                <w:lang w:val="en-US"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3CDD53C" w14:textId="77777777" w:rsidR="00237476" w:rsidRPr="00B66005" w:rsidRDefault="00237476" w:rsidP="00E06768">
            <w:pPr>
              <w:pStyle w:val="TAC"/>
              <w:jc w:val="both"/>
              <w:rPr>
                <w:sz w:val="20"/>
                <w:szCs w:val="36"/>
                <w:lang w:val="en-US" w:eastAsia="zh-CN"/>
              </w:rPr>
            </w:pPr>
            <w:r w:rsidRPr="00B66005">
              <w:rPr>
                <w:kern w:val="24"/>
                <w:sz w:val="20"/>
                <w:lang w:eastAsia="zh-CN"/>
              </w:rPr>
              <w:t>80</w:t>
            </w:r>
          </w:p>
        </w:tc>
      </w:tr>
    </w:tbl>
    <w:p w14:paraId="20EC1EF9" w14:textId="783D28A4" w:rsidR="00237476" w:rsidRDefault="0011677E" w:rsidP="00237476">
      <w:pPr>
        <w:autoSpaceDE w:val="0"/>
        <w:autoSpaceDN w:val="0"/>
        <w:adjustRightInd w:val="0"/>
        <w:spacing w:beforeLines="50" w:before="120" w:afterLines="50" w:after="120"/>
        <w:rPr>
          <w:rFonts w:ascii="Arial" w:hAnsi="Arial"/>
        </w:rPr>
      </w:pPr>
      <w:r w:rsidRPr="00B66005">
        <w:rPr>
          <w:rFonts w:ascii="Arial" w:hAnsi="Arial" w:hint="eastAsia"/>
        </w:rPr>
        <w:t>Genera</w:t>
      </w:r>
      <w:r w:rsidRPr="00B66005">
        <w:rPr>
          <w:rFonts w:ascii="Arial" w:hAnsi="Arial"/>
        </w:rPr>
        <w:t>lly, we think t</w:t>
      </w:r>
      <w:r w:rsidR="009E407A" w:rsidRPr="00B66005">
        <w:rPr>
          <w:rFonts w:ascii="Arial" w:hAnsi="Arial"/>
        </w:rPr>
        <w:t xml:space="preserve">he design of NCSG including VIL, ML and VIRP can be based on the </w:t>
      </w:r>
      <w:r w:rsidR="00602D78" w:rsidRPr="00B66005">
        <w:rPr>
          <w:rFonts w:ascii="Arial" w:hAnsi="Arial"/>
        </w:rPr>
        <w:t>methods</w:t>
      </w:r>
      <w:r w:rsidR="009E407A" w:rsidRPr="00B66005">
        <w:rPr>
          <w:rFonts w:ascii="Arial" w:hAnsi="Arial"/>
        </w:rPr>
        <w:t xml:space="preserve"> for LTE.</w:t>
      </w:r>
      <w:r w:rsidR="00237476" w:rsidRPr="00237476">
        <w:rPr>
          <w:rFonts w:ascii="Arial" w:hAnsi="Arial"/>
        </w:rPr>
        <w:t xml:space="preserve"> </w:t>
      </w:r>
      <w:r w:rsidR="00237476" w:rsidRPr="00B66005">
        <w:rPr>
          <w:rFonts w:ascii="Arial" w:hAnsi="Arial"/>
        </w:rPr>
        <w:t xml:space="preserve">As for NCSG in LTE, only </w:t>
      </w:r>
      <w:r w:rsidR="00237476" w:rsidRPr="00B66005">
        <w:rPr>
          <w:rFonts w:ascii="Arial" w:hAnsi="Arial"/>
          <w:snapToGrid w:val="0"/>
        </w:rPr>
        <w:t>NCSG</w:t>
      </w:r>
      <w:r w:rsidR="00237476" w:rsidRPr="00B66005">
        <w:rPr>
          <w:rFonts w:ascii="Arial" w:hAnsi="Arial"/>
        </w:rPr>
        <w:t xml:space="preserve"> pattern 0, 1, 2, 3 are defined with total length no less than 6ms. </w:t>
      </w:r>
      <w:r w:rsidR="00237476">
        <w:rPr>
          <w:rFonts w:ascii="Arial" w:hAnsi="Arial"/>
        </w:rPr>
        <w:t xml:space="preserve">And </w:t>
      </w:r>
      <w:r w:rsidR="00237476" w:rsidRPr="00B66005">
        <w:rPr>
          <w:rFonts w:ascii="Arial" w:hAnsi="Arial"/>
        </w:rPr>
        <w:t>the interruption length for NR and LTE should be comparable</w:t>
      </w:r>
      <w:r w:rsidR="00237476" w:rsidRPr="008349F2">
        <w:rPr>
          <w:rFonts w:ascii="Arial" w:hAnsi="Arial"/>
        </w:rPr>
        <w:t xml:space="preserve"> </w:t>
      </w:r>
      <w:r w:rsidR="00237476" w:rsidRPr="00B66005">
        <w:rPr>
          <w:rFonts w:ascii="Arial" w:hAnsi="Arial"/>
        </w:rPr>
        <w:t>due to UE RF tuning and baseband adjustment</w:t>
      </w:r>
      <w:r w:rsidR="00237476">
        <w:rPr>
          <w:rFonts w:ascii="Arial" w:hAnsi="Arial"/>
        </w:rPr>
        <w:t>, c</w:t>
      </w:r>
      <w:r w:rsidR="00237476" w:rsidRPr="00B66005">
        <w:rPr>
          <w:rFonts w:ascii="Arial" w:hAnsi="Arial" w:hint="eastAsia"/>
        </w:rPr>
        <w:t>onsidering</w:t>
      </w:r>
      <w:r w:rsidR="00237476" w:rsidRPr="00B66005">
        <w:rPr>
          <w:rFonts w:ascii="Arial" w:hAnsi="Arial"/>
        </w:rPr>
        <w:t xml:space="preserve"> </w:t>
      </w:r>
      <w:r w:rsidR="00237476" w:rsidRPr="00B66005">
        <w:rPr>
          <w:rFonts w:ascii="Arial" w:hAnsi="Arial" w:hint="eastAsia"/>
        </w:rPr>
        <w:t>at</w:t>
      </w:r>
      <w:r w:rsidR="00237476" w:rsidRPr="00B66005">
        <w:rPr>
          <w:rFonts w:ascii="Arial" w:hAnsi="Arial"/>
        </w:rPr>
        <w:t xml:space="preserve"> </w:t>
      </w:r>
      <w:r w:rsidR="00237476" w:rsidRPr="00B66005">
        <w:rPr>
          <w:rFonts w:ascii="Arial" w:hAnsi="Arial" w:hint="eastAsia"/>
        </w:rPr>
        <w:t>least</w:t>
      </w:r>
      <w:r w:rsidR="00237476" w:rsidRPr="00B66005">
        <w:rPr>
          <w:rFonts w:ascii="Arial" w:hAnsi="Arial"/>
        </w:rPr>
        <w:t xml:space="preserve"> </w:t>
      </w:r>
      <w:r w:rsidR="00237476" w:rsidRPr="00B66005">
        <w:rPr>
          <w:rFonts w:ascii="Arial" w:hAnsi="Arial" w:hint="eastAsia"/>
        </w:rPr>
        <w:t>1ms</w:t>
      </w:r>
      <w:r w:rsidR="00237476" w:rsidRPr="00B66005">
        <w:rPr>
          <w:rFonts w:ascii="Arial" w:hAnsi="Arial"/>
        </w:rPr>
        <w:t xml:space="preserve"> </w:t>
      </w:r>
      <w:r w:rsidR="00237476" w:rsidRPr="00B66005">
        <w:rPr>
          <w:rFonts w:ascii="Arial" w:hAnsi="Arial" w:hint="eastAsia"/>
        </w:rPr>
        <w:t>length</w:t>
      </w:r>
      <w:r w:rsidR="00237476" w:rsidRPr="00B66005">
        <w:rPr>
          <w:rFonts w:ascii="Arial" w:hAnsi="Arial"/>
        </w:rPr>
        <w:t xml:space="preserve"> of interruption before and after measurement</w:t>
      </w:r>
      <w:r w:rsidR="00237476">
        <w:rPr>
          <w:rFonts w:ascii="Arial" w:hAnsi="Arial"/>
        </w:rPr>
        <w:t>.</w:t>
      </w:r>
    </w:p>
    <w:p w14:paraId="700A4625" w14:textId="6FDF740B" w:rsidR="00E207FB" w:rsidRDefault="00E207FB" w:rsidP="00237476">
      <w:pPr>
        <w:autoSpaceDE w:val="0"/>
        <w:autoSpaceDN w:val="0"/>
        <w:adjustRightInd w:val="0"/>
        <w:spacing w:beforeLines="50" w:before="120" w:afterLines="50" w:after="120"/>
        <w:rPr>
          <w:rFonts w:ascii="Arial" w:hAnsi="Arial"/>
          <w:b/>
        </w:rPr>
      </w:pPr>
      <w:r w:rsidRPr="00E207FB">
        <w:rPr>
          <w:rFonts w:ascii="Arial" w:hAnsi="Arial" w:hint="eastAsia"/>
          <w:b/>
        </w:rPr>
        <w:t>O</w:t>
      </w:r>
      <w:r w:rsidRPr="00E207FB">
        <w:rPr>
          <w:rFonts w:ascii="Arial" w:hAnsi="Arial"/>
          <w:b/>
        </w:rPr>
        <w:t>bservation 1: The design of NCSG including VIL, ML and VIRP can be based on the methods for LTE.</w:t>
      </w:r>
    </w:p>
    <w:p w14:paraId="7318E6A0" w14:textId="77777777" w:rsidR="00237476" w:rsidRPr="008349F2" w:rsidRDefault="00237476" w:rsidP="00237476">
      <w:pPr>
        <w:autoSpaceDE w:val="0"/>
        <w:autoSpaceDN w:val="0"/>
        <w:adjustRightInd w:val="0"/>
        <w:spacing w:beforeLines="50" w:before="120" w:afterLines="50" w:after="120"/>
        <w:rPr>
          <w:rFonts w:ascii="Arial" w:hAnsi="Arial"/>
          <w:b/>
        </w:rPr>
      </w:pPr>
      <w:r>
        <w:rPr>
          <w:rFonts w:ascii="Arial" w:hAnsi="Arial"/>
          <w:b/>
        </w:rPr>
        <w:t>Proposal</w:t>
      </w:r>
      <w:r w:rsidRPr="008349F2">
        <w:rPr>
          <w:rFonts w:ascii="Arial" w:hAnsi="Arial"/>
          <w:b/>
        </w:rPr>
        <w:t xml:space="preserve"> 1: </w:t>
      </w:r>
      <w:r>
        <w:rPr>
          <w:rFonts w:ascii="Arial" w:hAnsi="Arial" w:hint="eastAsia"/>
          <w:b/>
        </w:rPr>
        <w:t>Reuse</w:t>
      </w:r>
      <w:r>
        <w:rPr>
          <w:rFonts w:ascii="Arial" w:hAnsi="Arial"/>
          <w:b/>
        </w:rPr>
        <w:t xml:space="preserve"> </w:t>
      </w:r>
      <w:r>
        <w:rPr>
          <w:rFonts w:ascii="Arial" w:hAnsi="Arial" w:hint="eastAsia"/>
          <w:b/>
        </w:rPr>
        <w:t>the</w:t>
      </w:r>
      <w:r>
        <w:rPr>
          <w:rFonts w:ascii="Arial" w:hAnsi="Arial"/>
          <w:b/>
        </w:rPr>
        <w:t xml:space="preserve"> LTE </w:t>
      </w:r>
      <w:r>
        <w:rPr>
          <w:rFonts w:ascii="Arial" w:hAnsi="Arial" w:hint="eastAsia"/>
          <w:b/>
        </w:rPr>
        <w:t>value</w:t>
      </w:r>
      <w:r>
        <w:rPr>
          <w:rFonts w:ascii="Arial" w:hAnsi="Arial"/>
          <w:b/>
        </w:rPr>
        <w:t xml:space="preserve">s of </w:t>
      </w:r>
      <w:r w:rsidRPr="008349F2">
        <w:rPr>
          <w:rFonts w:ascii="Arial" w:hAnsi="Arial"/>
          <w:b/>
        </w:rPr>
        <w:t>VIL for NR.</w:t>
      </w:r>
    </w:p>
    <w:p w14:paraId="50950518" w14:textId="77777777" w:rsidR="008349F2" w:rsidRDefault="00602D78" w:rsidP="00237476">
      <w:pPr>
        <w:autoSpaceDE w:val="0"/>
        <w:autoSpaceDN w:val="0"/>
        <w:adjustRightInd w:val="0"/>
        <w:spacing w:beforeLines="50" w:before="120" w:afterLines="50" w:after="120"/>
        <w:rPr>
          <w:rFonts w:ascii="Arial" w:hAnsi="Arial"/>
        </w:rPr>
      </w:pPr>
      <w:r w:rsidRPr="00B66005">
        <w:rPr>
          <w:rFonts w:ascii="Arial" w:hAnsi="Arial"/>
        </w:rPr>
        <w:t xml:space="preserve">Thus, the NR NCSG should be also defined for the measurements with long MGL, e.g., 6ms for FR1 or 5.5ms FR2, which can bring more significant gain. </w:t>
      </w:r>
      <w:r w:rsidRPr="00B66005">
        <w:rPr>
          <w:rFonts w:ascii="Arial" w:hAnsi="Arial" w:hint="eastAsia"/>
        </w:rPr>
        <w:t>F</w:t>
      </w:r>
      <w:r w:rsidRPr="00B66005">
        <w:rPr>
          <w:rFonts w:ascii="Arial" w:hAnsi="Arial"/>
        </w:rPr>
        <w:t>or measurement with short MGL</w:t>
      </w:r>
      <w:r w:rsidRPr="00B66005">
        <w:rPr>
          <w:rFonts w:ascii="Arial" w:hAnsi="Arial" w:hint="eastAsia"/>
        </w:rPr>
        <w:t>,</w:t>
      </w:r>
      <w:r w:rsidRPr="00B66005">
        <w:rPr>
          <w:rFonts w:ascii="Arial" w:hAnsi="Arial"/>
        </w:rPr>
        <w:t xml:space="preserve"> NCSG can be considered as low priority due to hardly any gain excluding the necessary interruption. </w:t>
      </w:r>
      <w:proofErr w:type="gramStart"/>
      <w:r w:rsidR="008349F2">
        <w:rPr>
          <w:rFonts w:ascii="Arial" w:hAnsi="Arial"/>
        </w:rPr>
        <w:t>So</w:t>
      </w:r>
      <w:proofErr w:type="gramEnd"/>
      <w:r w:rsidR="008349F2">
        <w:rPr>
          <w:rFonts w:ascii="Arial" w:hAnsi="Arial"/>
        </w:rPr>
        <w:t xml:space="preserve"> in Rel-17 NR NCSG can be designed referring to</w:t>
      </w:r>
      <w:r w:rsidR="008349F2" w:rsidRPr="00B66005">
        <w:rPr>
          <w:rFonts w:ascii="Arial" w:hAnsi="Arial"/>
        </w:rPr>
        <w:t xml:space="preserve"> gap pattern with ID 0,1,4,5 for FR1, or ID 12,13,14,15 for FR2</w:t>
      </w:r>
      <w:r w:rsidR="008349F2">
        <w:rPr>
          <w:rFonts w:ascii="Arial" w:hAnsi="Arial" w:hint="eastAsia"/>
        </w:rPr>
        <w:t>.</w:t>
      </w:r>
    </w:p>
    <w:p w14:paraId="2B6B2186" w14:textId="03694F06" w:rsidR="008349F2" w:rsidRPr="008349F2" w:rsidRDefault="008349F2" w:rsidP="00237476">
      <w:pPr>
        <w:autoSpaceDE w:val="0"/>
        <w:autoSpaceDN w:val="0"/>
        <w:adjustRightInd w:val="0"/>
        <w:spacing w:beforeLines="50" w:before="120" w:afterLines="50" w:after="120"/>
        <w:rPr>
          <w:rFonts w:ascii="Arial" w:hAnsi="Arial"/>
          <w:b/>
        </w:rPr>
      </w:pPr>
      <w:r>
        <w:rPr>
          <w:rFonts w:ascii="Arial" w:hAnsi="Arial"/>
          <w:b/>
        </w:rPr>
        <w:t>Proposal</w:t>
      </w:r>
      <w:r w:rsidRPr="008349F2">
        <w:rPr>
          <w:rFonts w:ascii="Arial" w:hAnsi="Arial"/>
          <w:b/>
        </w:rPr>
        <w:t xml:space="preserve"> </w:t>
      </w:r>
      <w:r>
        <w:rPr>
          <w:rFonts w:ascii="Arial" w:hAnsi="Arial"/>
          <w:b/>
        </w:rPr>
        <w:t>2</w:t>
      </w:r>
      <w:r w:rsidRPr="008349F2">
        <w:rPr>
          <w:rFonts w:ascii="Arial" w:hAnsi="Arial"/>
          <w:b/>
        </w:rPr>
        <w:t xml:space="preserve">: </w:t>
      </w:r>
      <w:r>
        <w:rPr>
          <w:rFonts w:ascii="Arial" w:hAnsi="Arial"/>
          <w:b/>
        </w:rPr>
        <w:t>NCSG</w:t>
      </w:r>
      <w:r w:rsidRPr="008349F2">
        <w:rPr>
          <w:rFonts w:ascii="Arial" w:hAnsi="Arial"/>
          <w:b/>
        </w:rPr>
        <w:t xml:space="preserve"> for NR should be defined for the measurements with long MGL, e.g., 6ms for FR1 or 5.5ms FR2</w:t>
      </w:r>
      <w:r>
        <w:rPr>
          <w:rFonts w:ascii="Arial" w:hAnsi="Arial"/>
          <w:b/>
        </w:rPr>
        <w:t>.</w:t>
      </w:r>
    </w:p>
    <w:p w14:paraId="4EE2530F" w14:textId="769FA981" w:rsidR="00132018" w:rsidRDefault="007460A4" w:rsidP="00237476">
      <w:pPr>
        <w:spacing w:beforeLines="50" w:before="120" w:afterLines="50" w:after="120"/>
        <w:rPr>
          <w:rFonts w:ascii="Arial" w:hAnsi="Arial"/>
        </w:rPr>
      </w:pPr>
      <w:r w:rsidRPr="007460A4">
        <w:rPr>
          <w:rFonts w:ascii="Arial" w:hAnsi="Arial"/>
        </w:rPr>
        <w:t>UEs shall only support those NCSG patterns that are relevant to its measurement capabilities.</w:t>
      </w:r>
      <w:r>
        <w:rPr>
          <w:rFonts w:ascii="Arial" w:hAnsi="Arial"/>
        </w:rPr>
        <w:t xml:space="preserve"> </w:t>
      </w:r>
      <w:r w:rsidR="00132018">
        <w:rPr>
          <w:rFonts w:ascii="Arial" w:hAnsi="Arial"/>
        </w:rPr>
        <w:t>The following requirements of NCSG should be satisfied:</w:t>
      </w:r>
    </w:p>
    <w:p w14:paraId="65E0DE59" w14:textId="77777777" w:rsidR="00132018" w:rsidRPr="00B66005" w:rsidRDefault="00132018" w:rsidP="00237476">
      <w:pPr>
        <w:pStyle w:val="af5"/>
        <w:numPr>
          <w:ilvl w:val="0"/>
          <w:numId w:val="14"/>
        </w:numPr>
        <w:spacing w:beforeLines="50" w:before="120" w:afterLines="50" w:after="120"/>
        <w:rPr>
          <w:rFonts w:ascii="Arial" w:eastAsia="MS Mincho" w:hAnsi="Arial"/>
          <w:lang w:eastAsia="ja-JP"/>
        </w:rPr>
      </w:pPr>
      <w:r w:rsidRPr="00B66005">
        <w:rPr>
          <w:rFonts w:ascii="Arial" w:hAnsi="Arial"/>
          <w:lang w:eastAsia="ja-JP"/>
        </w:rPr>
        <w:t xml:space="preserve">During the VIL1 and VIL2, the UE is not expected to transmit and receive any data. </w:t>
      </w:r>
      <w:r w:rsidRPr="00B66005">
        <w:rPr>
          <w:rFonts w:ascii="Arial" w:hAnsi="Arial"/>
        </w:rPr>
        <w:t>UE shall not make any autonomous interruption outside the visual interruption (VIL) of the configured NCSG for the measurement</w:t>
      </w:r>
    </w:p>
    <w:p w14:paraId="7EBEF56A" w14:textId="77777777" w:rsidR="00132018" w:rsidRPr="005462AA" w:rsidRDefault="00132018" w:rsidP="00237476">
      <w:pPr>
        <w:pStyle w:val="af5"/>
        <w:numPr>
          <w:ilvl w:val="0"/>
          <w:numId w:val="14"/>
        </w:numPr>
        <w:spacing w:beforeLines="50" w:before="120" w:afterLines="50" w:after="120"/>
        <w:rPr>
          <w:rFonts w:ascii="Arial" w:hAnsi="Arial"/>
          <w:lang w:eastAsia="ja-JP"/>
        </w:rPr>
      </w:pPr>
      <w:r w:rsidRPr="00B66005">
        <w:rPr>
          <w:rFonts w:ascii="Arial" w:hAnsi="Arial"/>
          <w:lang w:eastAsia="ja-JP"/>
        </w:rPr>
        <w:t>During ML, the UE is expected to transmit and receive data on the corresponding serving carrier, where measurement is allowed.</w:t>
      </w:r>
    </w:p>
    <w:p w14:paraId="1F69DDE5" w14:textId="7F278073" w:rsidR="00132018" w:rsidRDefault="00132018" w:rsidP="00237476">
      <w:pPr>
        <w:pStyle w:val="af5"/>
        <w:numPr>
          <w:ilvl w:val="0"/>
          <w:numId w:val="14"/>
        </w:numPr>
        <w:spacing w:beforeLines="50" w:before="120" w:afterLines="50" w:after="120"/>
        <w:rPr>
          <w:rFonts w:ascii="Arial" w:hAnsi="Arial"/>
          <w:lang w:eastAsia="ja-JP"/>
        </w:rPr>
      </w:pPr>
      <w:r w:rsidRPr="005462AA">
        <w:rPr>
          <w:rFonts w:ascii="Arial" w:hAnsi="Arial" w:hint="eastAsia"/>
          <w:lang w:eastAsia="ja-JP"/>
        </w:rPr>
        <w:t>The</w:t>
      </w:r>
      <w:r w:rsidRPr="005462AA">
        <w:rPr>
          <w:rFonts w:ascii="Arial" w:hAnsi="Arial"/>
          <w:lang w:eastAsia="ja-JP"/>
        </w:rPr>
        <w:t xml:space="preserve"> VIRP</w:t>
      </w:r>
      <w:r w:rsidRPr="005462AA">
        <w:rPr>
          <w:rFonts w:ascii="Arial" w:hAnsi="Arial" w:hint="eastAsia"/>
          <w:lang w:eastAsia="ja-JP"/>
        </w:rPr>
        <w:t xml:space="preserve"> o</w:t>
      </w:r>
      <w:r w:rsidRPr="005462AA">
        <w:rPr>
          <w:rFonts w:ascii="Arial" w:hAnsi="Arial"/>
          <w:lang w:eastAsia="ja-JP"/>
        </w:rPr>
        <w:t xml:space="preserve">f NCSG </w:t>
      </w:r>
      <w:r w:rsidRPr="005462AA">
        <w:rPr>
          <w:rFonts w:ascii="Arial" w:hAnsi="Arial" w:hint="eastAsia"/>
          <w:lang w:eastAsia="ja-JP"/>
        </w:rPr>
        <w:t>should</w:t>
      </w:r>
      <w:r w:rsidRPr="005462AA">
        <w:rPr>
          <w:rFonts w:ascii="Arial" w:hAnsi="Arial"/>
          <w:lang w:eastAsia="ja-JP"/>
        </w:rPr>
        <w:t xml:space="preserve"> refer to the MGRP of NR measurement gap, including 20, 40, 80, 160 </w:t>
      </w:r>
      <w:proofErr w:type="spellStart"/>
      <w:r w:rsidRPr="005462AA">
        <w:rPr>
          <w:rFonts w:ascii="Arial" w:hAnsi="Arial"/>
          <w:lang w:eastAsia="ja-JP"/>
        </w:rPr>
        <w:t>ms.</w:t>
      </w:r>
      <w:proofErr w:type="spellEnd"/>
    </w:p>
    <w:p w14:paraId="58984224" w14:textId="642E4966" w:rsidR="00132018" w:rsidRPr="00132018" w:rsidRDefault="00132018" w:rsidP="00237476">
      <w:pPr>
        <w:autoSpaceDE w:val="0"/>
        <w:autoSpaceDN w:val="0"/>
        <w:adjustRightInd w:val="0"/>
        <w:spacing w:beforeLines="50" w:before="120" w:afterLines="50" w:after="120"/>
        <w:rPr>
          <w:rFonts w:ascii="Arial" w:hAnsi="Arial"/>
          <w:b/>
        </w:rPr>
      </w:pPr>
      <w:r w:rsidRPr="00132018">
        <w:rPr>
          <w:rFonts w:ascii="Arial" w:hAnsi="Arial"/>
          <w:b/>
        </w:rPr>
        <w:t>Proposal 3:</w:t>
      </w:r>
      <w:r w:rsidRPr="00132018">
        <w:rPr>
          <w:rFonts w:ascii="Arial" w:hAnsi="Arial" w:hint="eastAsia"/>
          <w:b/>
        </w:rPr>
        <w:t xml:space="preserve"> The</w:t>
      </w:r>
      <w:r w:rsidRPr="00132018">
        <w:rPr>
          <w:rFonts w:ascii="Arial" w:hAnsi="Arial"/>
          <w:b/>
        </w:rPr>
        <w:t xml:space="preserve"> VIRP</w:t>
      </w:r>
      <w:r w:rsidRPr="00132018">
        <w:rPr>
          <w:rFonts w:ascii="Arial" w:hAnsi="Arial" w:hint="eastAsia"/>
          <w:b/>
        </w:rPr>
        <w:t xml:space="preserve"> o</w:t>
      </w:r>
      <w:r w:rsidRPr="00132018">
        <w:rPr>
          <w:rFonts w:ascii="Arial" w:hAnsi="Arial"/>
          <w:b/>
        </w:rPr>
        <w:t xml:space="preserve">f NCSG </w:t>
      </w:r>
      <w:r w:rsidRPr="00132018">
        <w:rPr>
          <w:rFonts w:ascii="Arial" w:hAnsi="Arial" w:hint="eastAsia"/>
          <w:b/>
        </w:rPr>
        <w:t>should</w:t>
      </w:r>
      <w:r w:rsidRPr="00132018">
        <w:rPr>
          <w:rFonts w:ascii="Arial" w:hAnsi="Arial"/>
          <w:b/>
        </w:rPr>
        <w:t xml:space="preserve"> refer to the MGRP of NR measurement gap, including 20, 40, 80, 160 </w:t>
      </w:r>
      <w:proofErr w:type="spellStart"/>
      <w:r w:rsidRPr="00132018">
        <w:rPr>
          <w:rFonts w:ascii="Arial" w:hAnsi="Arial"/>
          <w:b/>
        </w:rPr>
        <w:t>ms.</w:t>
      </w:r>
      <w:proofErr w:type="spellEnd"/>
    </w:p>
    <w:p w14:paraId="4C4B1172" w14:textId="3D32735E" w:rsidR="00132018" w:rsidRPr="00132018" w:rsidRDefault="00132018" w:rsidP="00237476">
      <w:pPr>
        <w:autoSpaceDE w:val="0"/>
        <w:autoSpaceDN w:val="0"/>
        <w:adjustRightInd w:val="0"/>
        <w:spacing w:beforeLines="50" w:before="120" w:afterLines="50" w:after="120"/>
        <w:rPr>
          <w:rFonts w:ascii="Arial" w:hAnsi="Arial"/>
          <w:b/>
        </w:rPr>
      </w:pPr>
      <w:r w:rsidRPr="00132018">
        <w:rPr>
          <w:rFonts w:ascii="Arial" w:hAnsi="Arial"/>
          <w:b/>
        </w:rPr>
        <w:t xml:space="preserve">Proposal </w:t>
      </w:r>
      <w:r>
        <w:rPr>
          <w:rFonts w:ascii="Arial" w:hAnsi="Arial"/>
          <w:b/>
        </w:rPr>
        <w:t>4</w:t>
      </w:r>
      <w:r w:rsidRPr="00132018">
        <w:rPr>
          <w:rFonts w:ascii="Arial" w:hAnsi="Arial"/>
          <w:b/>
        </w:rPr>
        <w:t>:</w:t>
      </w:r>
      <w:r>
        <w:rPr>
          <w:rFonts w:ascii="Arial" w:hAnsi="Arial"/>
          <w:b/>
        </w:rPr>
        <w:t xml:space="preserve"> </w:t>
      </w:r>
      <w:r w:rsidRPr="00132018">
        <w:rPr>
          <w:rFonts w:ascii="Arial" w:hAnsi="Arial"/>
          <w:b/>
        </w:rPr>
        <w:t>During the VIL1 and VIL2, the UE is not expected to transmit and receive any data. UE shall not make any autonomous interruption outside the visual interruption (VIL) of the configured NCSG for the measurement</w:t>
      </w:r>
    </w:p>
    <w:p w14:paraId="76E91A01" w14:textId="5380C227" w:rsidR="00132018" w:rsidRPr="00132018" w:rsidRDefault="00132018" w:rsidP="00237476">
      <w:pPr>
        <w:autoSpaceDE w:val="0"/>
        <w:autoSpaceDN w:val="0"/>
        <w:adjustRightInd w:val="0"/>
        <w:spacing w:beforeLines="50" w:before="120" w:afterLines="50" w:after="120"/>
        <w:rPr>
          <w:rFonts w:ascii="Arial" w:hAnsi="Arial"/>
          <w:b/>
        </w:rPr>
      </w:pPr>
      <w:r w:rsidRPr="00132018">
        <w:rPr>
          <w:rFonts w:ascii="Arial" w:hAnsi="Arial"/>
          <w:b/>
        </w:rPr>
        <w:t xml:space="preserve">Proposal </w:t>
      </w:r>
      <w:r>
        <w:rPr>
          <w:rFonts w:ascii="Arial" w:hAnsi="Arial"/>
          <w:b/>
        </w:rPr>
        <w:t>5</w:t>
      </w:r>
      <w:r w:rsidRPr="00132018">
        <w:rPr>
          <w:rFonts w:ascii="Arial" w:hAnsi="Arial"/>
          <w:b/>
        </w:rPr>
        <w:t>:</w:t>
      </w:r>
      <w:r>
        <w:rPr>
          <w:rFonts w:ascii="Arial" w:hAnsi="Arial"/>
          <w:b/>
        </w:rPr>
        <w:t xml:space="preserve"> </w:t>
      </w:r>
      <w:r w:rsidRPr="00132018">
        <w:rPr>
          <w:rFonts w:ascii="Arial" w:hAnsi="Arial"/>
          <w:b/>
        </w:rPr>
        <w:t>During ML, the UE is expected to transmit and receive data on the corresponding serving carrier, where measurement is allowed.</w:t>
      </w:r>
    </w:p>
    <w:p w14:paraId="43B3F064" w14:textId="3D2D4779" w:rsidR="005462AA" w:rsidRPr="005462AA" w:rsidRDefault="005462AA" w:rsidP="00237476">
      <w:pPr>
        <w:spacing w:beforeLines="50" w:before="120" w:afterLines="50" w:after="120"/>
        <w:rPr>
          <w:rFonts w:ascii="Arial" w:hAnsi="Arial"/>
        </w:rPr>
      </w:pPr>
      <w:r w:rsidRPr="005462AA">
        <w:rPr>
          <w:rFonts w:ascii="Arial" w:hAnsi="Arial"/>
        </w:rPr>
        <w:t xml:space="preserve">About </w:t>
      </w:r>
      <w:r w:rsidR="00132018">
        <w:rPr>
          <w:rFonts w:ascii="Arial" w:hAnsi="Arial"/>
        </w:rPr>
        <w:t xml:space="preserve">the details of </w:t>
      </w:r>
      <w:r w:rsidRPr="005462AA">
        <w:rPr>
          <w:rFonts w:ascii="Arial" w:hAnsi="Arial"/>
        </w:rPr>
        <w:t>NCSG configuration, there may be two options:</w:t>
      </w:r>
    </w:p>
    <w:p w14:paraId="1FE5C940" w14:textId="70A2E5C7" w:rsidR="005462AA" w:rsidRPr="008349F2" w:rsidRDefault="007A2E79" w:rsidP="00237476">
      <w:pPr>
        <w:pStyle w:val="af5"/>
        <w:numPr>
          <w:ilvl w:val="1"/>
          <w:numId w:val="14"/>
        </w:numPr>
        <w:spacing w:beforeLines="50" w:before="120" w:afterLines="50" w:after="120"/>
        <w:rPr>
          <w:rFonts w:ascii="Arial" w:hAnsi="Arial"/>
          <w:lang w:eastAsia="ja-JP"/>
        </w:rPr>
      </w:pPr>
      <w:r w:rsidRPr="008349F2">
        <w:rPr>
          <w:rFonts w:ascii="Arial" w:hAnsi="Arial" w:hint="eastAsia"/>
          <w:lang w:eastAsia="ja-JP"/>
        </w:rPr>
        <w:t>O</w:t>
      </w:r>
      <w:r w:rsidRPr="008349F2">
        <w:rPr>
          <w:rFonts w:ascii="Arial" w:hAnsi="Arial"/>
          <w:lang w:eastAsia="ja-JP"/>
        </w:rPr>
        <w:t xml:space="preserve">ption 1: </w:t>
      </w:r>
      <w:r w:rsidR="00DE7C2B">
        <w:rPr>
          <w:rFonts w:ascii="Arial" w:hAnsi="Arial"/>
          <w:lang w:eastAsia="ja-JP"/>
        </w:rPr>
        <w:t>VIL and ML</w:t>
      </w:r>
      <w:r w:rsidRPr="008349F2">
        <w:rPr>
          <w:rFonts w:ascii="Arial" w:hAnsi="Arial"/>
          <w:lang w:eastAsia="ja-JP"/>
        </w:rPr>
        <w:t xml:space="preserve"> </w:t>
      </w:r>
      <w:r w:rsidR="00DE7C2B">
        <w:rPr>
          <w:rFonts w:ascii="Arial" w:hAnsi="Arial"/>
          <w:lang w:eastAsia="ja-JP"/>
        </w:rPr>
        <w:t xml:space="preserve">are </w:t>
      </w:r>
      <w:r w:rsidR="00160A0D" w:rsidRPr="008349F2">
        <w:rPr>
          <w:rFonts w:ascii="Arial" w:hAnsi="Arial"/>
          <w:lang w:eastAsia="ja-JP"/>
        </w:rPr>
        <w:t xml:space="preserve">defined </w:t>
      </w:r>
      <w:r w:rsidR="00D9558D" w:rsidRPr="008349F2">
        <w:rPr>
          <w:rFonts w:ascii="Arial" w:hAnsi="Arial"/>
          <w:lang w:eastAsia="ja-JP"/>
        </w:rPr>
        <w:t>based on a fixed length</w:t>
      </w:r>
      <w:r w:rsidR="00160A0D" w:rsidRPr="008349F2">
        <w:rPr>
          <w:rFonts w:ascii="Arial" w:hAnsi="Arial"/>
          <w:lang w:eastAsia="ja-JP"/>
        </w:rPr>
        <w:t xml:space="preserve"> (</w:t>
      </w:r>
      <w:proofErr w:type="spellStart"/>
      <w:r w:rsidR="00160A0D" w:rsidRPr="008349F2">
        <w:rPr>
          <w:rFonts w:ascii="Arial" w:hAnsi="Arial" w:hint="eastAsia"/>
          <w:lang w:eastAsia="ja-JP"/>
        </w:rPr>
        <w:t>ms</w:t>
      </w:r>
      <w:proofErr w:type="spellEnd"/>
      <w:r w:rsidR="00160A0D" w:rsidRPr="008349F2">
        <w:rPr>
          <w:rFonts w:ascii="Arial" w:hAnsi="Arial"/>
          <w:lang w:eastAsia="ja-JP"/>
        </w:rPr>
        <w:t xml:space="preserve">) </w:t>
      </w:r>
      <w:r w:rsidR="00AD6E90" w:rsidRPr="008349F2">
        <w:rPr>
          <w:rFonts w:ascii="Arial" w:hAnsi="Arial"/>
          <w:lang w:eastAsia="ja-JP"/>
        </w:rPr>
        <w:t>regardless of FR1 and FR2</w:t>
      </w:r>
    </w:p>
    <w:p w14:paraId="3978C685" w14:textId="18D5BCEF" w:rsidR="008349F2" w:rsidRPr="008349F2" w:rsidRDefault="008349F2" w:rsidP="00237476">
      <w:pPr>
        <w:pStyle w:val="af5"/>
        <w:numPr>
          <w:ilvl w:val="1"/>
          <w:numId w:val="14"/>
        </w:numPr>
        <w:spacing w:beforeLines="50" w:before="120" w:afterLines="50" w:after="120"/>
        <w:rPr>
          <w:rFonts w:ascii="Arial" w:hAnsi="Arial"/>
          <w:lang w:eastAsia="ja-JP"/>
        </w:rPr>
      </w:pPr>
      <w:r w:rsidRPr="008349F2">
        <w:rPr>
          <w:rFonts w:ascii="Arial" w:hAnsi="Arial" w:hint="eastAsia"/>
          <w:lang w:eastAsia="ja-JP"/>
        </w:rPr>
        <w:t>O</w:t>
      </w:r>
      <w:r w:rsidRPr="008349F2">
        <w:rPr>
          <w:rFonts w:ascii="Arial" w:hAnsi="Arial"/>
          <w:lang w:eastAsia="ja-JP"/>
        </w:rPr>
        <w:t xml:space="preserve">ption 2: </w:t>
      </w:r>
      <w:r w:rsidR="00DE7C2B">
        <w:rPr>
          <w:rFonts w:ascii="Arial" w:hAnsi="Arial"/>
          <w:lang w:eastAsia="ja-JP"/>
        </w:rPr>
        <w:t>VIL and ML</w:t>
      </w:r>
      <w:r w:rsidR="00DE7C2B" w:rsidRPr="008349F2">
        <w:rPr>
          <w:rFonts w:ascii="Arial" w:hAnsi="Arial"/>
          <w:lang w:eastAsia="ja-JP"/>
        </w:rPr>
        <w:t xml:space="preserve"> </w:t>
      </w:r>
      <w:r w:rsidR="00DE7C2B">
        <w:rPr>
          <w:rFonts w:ascii="Arial" w:hAnsi="Arial"/>
          <w:lang w:eastAsia="ja-JP"/>
        </w:rPr>
        <w:t>are</w:t>
      </w:r>
      <w:r w:rsidRPr="008349F2">
        <w:rPr>
          <w:rFonts w:ascii="Arial" w:hAnsi="Arial"/>
          <w:lang w:eastAsia="ja-JP"/>
        </w:rPr>
        <w:t xml:space="preserve"> defined based on NR Slot of victim cell, </w:t>
      </w:r>
      <w:r w:rsidRPr="008349F2">
        <w:rPr>
          <w:rFonts w:ascii="Arial" w:hAnsi="Arial" w:hint="eastAsia"/>
          <w:lang w:eastAsia="ja-JP"/>
        </w:rPr>
        <w:t>c</w:t>
      </w:r>
      <w:r w:rsidRPr="008349F2">
        <w:rPr>
          <w:rFonts w:ascii="Arial" w:hAnsi="Arial"/>
          <w:lang w:eastAsia="ja-JP"/>
        </w:rPr>
        <w:t>onsidering different numerologies of FR1 and FR2</w:t>
      </w:r>
    </w:p>
    <w:p w14:paraId="62DB4BA3" w14:textId="2CF17D74" w:rsidR="005462AA" w:rsidRDefault="008349F2" w:rsidP="00237476">
      <w:pPr>
        <w:spacing w:beforeLines="50" w:before="120" w:afterLines="50" w:after="120"/>
        <w:rPr>
          <w:rFonts w:ascii="Arial" w:hAnsi="Arial"/>
        </w:rPr>
      </w:pPr>
      <w:r w:rsidRPr="008349F2">
        <w:rPr>
          <w:rFonts w:ascii="Arial" w:hAnsi="Arial" w:hint="eastAsia"/>
        </w:rPr>
        <w:t>F</w:t>
      </w:r>
      <w:r w:rsidRPr="008349F2">
        <w:rPr>
          <w:rFonts w:ascii="Arial" w:hAnsi="Arial"/>
        </w:rPr>
        <w:t>rom our side, we think option 1 should be easier for NCSG configuration as the VIL of different SCSs should not have much difference.</w:t>
      </w:r>
      <w:r w:rsidR="005462AA">
        <w:rPr>
          <w:rFonts w:ascii="Arial" w:hAnsi="Arial"/>
        </w:rPr>
        <w:t xml:space="preserve"> </w:t>
      </w:r>
      <w:r w:rsidR="007460A4">
        <w:rPr>
          <w:rFonts w:ascii="Arial" w:hAnsi="Arial"/>
        </w:rPr>
        <w:t>Assuming the same level of interruption for FR1 and FR2 measurement, the ML for FR2 is shorter than that of FR1 due to faster switching period of FR2</w:t>
      </w:r>
      <w:r w:rsidR="007460A4">
        <w:rPr>
          <w:rFonts w:ascii="Arial" w:hAnsi="Arial" w:hint="eastAsia"/>
        </w:rPr>
        <w:t>.</w:t>
      </w:r>
      <w:r w:rsidR="00132018">
        <w:rPr>
          <w:rFonts w:ascii="Arial" w:hAnsi="Arial"/>
        </w:rPr>
        <w:t xml:space="preserve"> </w:t>
      </w:r>
      <w:r w:rsidR="00132018">
        <w:rPr>
          <w:rFonts w:ascii="Arial" w:hAnsi="Arial" w:hint="eastAsia"/>
        </w:rPr>
        <w:t>Based</w:t>
      </w:r>
      <w:r w:rsidR="00132018">
        <w:rPr>
          <w:rFonts w:ascii="Arial" w:hAnsi="Arial"/>
        </w:rPr>
        <w:t xml:space="preserve"> </w:t>
      </w:r>
      <w:r w:rsidR="00132018">
        <w:rPr>
          <w:rFonts w:ascii="Arial" w:hAnsi="Arial" w:hint="eastAsia"/>
        </w:rPr>
        <w:t>on</w:t>
      </w:r>
      <w:r w:rsidR="00132018">
        <w:rPr>
          <w:rFonts w:ascii="Arial" w:hAnsi="Arial"/>
        </w:rPr>
        <w:t xml:space="preserve"> </w:t>
      </w:r>
      <w:r w:rsidR="00132018">
        <w:rPr>
          <w:rFonts w:ascii="Arial" w:hAnsi="Arial" w:hint="eastAsia"/>
        </w:rPr>
        <w:t>th</w:t>
      </w:r>
      <w:r w:rsidR="00132018">
        <w:rPr>
          <w:rFonts w:ascii="Arial" w:hAnsi="Arial"/>
        </w:rPr>
        <w:t xml:space="preserve">ese, </w:t>
      </w:r>
      <w:r w:rsidR="00132018" w:rsidRPr="005462AA">
        <w:rPr>
          <w:rFonts w:ascii="Arial" w:hAnsi="Arial"/>
        </w:rPr>
        <w:t>NCSG Pattern ID 0~7 is for measurement configured with per FR1 and per UE gap, and pattern ID 8~15 is for measurement configured with per FR2 gap.</w:t>
      </w:r>
    </w:p>
    <w:p w14:paraId="4624D641" w14:textId="57E787AB" w:rsidR="00DE7C2B" w:rsidRPr="00132018" w:rsidRDefault="00DE7C2B" w:rsidP="00237476">
      <w:pPr>
        <w:autoSpaceDE w:val="0"/>
        <w:autoSpaceDN w:val="0"/>
        <w:adjustRightInd w:val="0"/>
        <w:spacing w:beforeLines="50" w:before="120" w:afterLines="50" w:after="120"/>
        <w:rPr>
          <w:rFonts w:ascii="Arial" w:hAnsi="Arial"/>
          <w:b/>
        </w:rPr>
      </w:pPr>
      <w:r w:rsidRPr="00132018">
        <w:rPr>
          <w:rFonts w:ascii="Arial" w:hAnsi="Arial"/>
          <w:b/>
        </w:rPr>
        <w:t xml:space="preserve">Proposal </w:t>
      </w:r>
      <w:r>
        <w:rPr>
          <w:rFonts w:ascii="Arial" w:hAnsi="Arial"/>
          <w:b/>
        </w:rPr>
        <w:t>6</w:t>
      </w:r>
      <w:r w:rsidRPr="00132018">
        <w:rPr>
          <w:rFonts w:ascii="Arial" w:hAnsi="Arial"/>
          <w:b/>
        </w:rPr>
        <w:t>:</w:t>
      </w:r>
      <w:r>
        <w:rPr>
          <w:rFonts w:ascii="Arial" w:hAnsi="Arial"/>
          <w:b/>
        </w:rPr>
        <w:t xml:space="preserve"> Define NCSG configuration for NR with </w:t>
      </w:r>
      <w:r w:rsidRPr="00DE7C2B">
        <w:rPr>
          <w:rFonts w:ascii="Arial" w:hAnsi="Arial"/>
          <w:b/>
        </w:rPr>
        <w:t>a fixed length (</w:t>
      </w:r>
      <w:proofErr w:type="spellStart"/>
      <w:r w:rsidRPr="00DE7C2B">
        <w:rPr>
          <w:rFonts w:ascii="Arial" w:hAnsi="Arial" w:hint="eastAsia"/>
          <w:b/>
        </w:rPr>
        <w:t>ms</w:t>
      </w:r>
      <w:proofErr w:type="spellEnd"/>
      <w:r w:rsidRPr="00DE7C2B">
        <w:rPr>
          <w:rFonts w:ascii="Arial" w:hAnsi="Arial"/>
          <w:b/>
        </w:rPr>
        <w:t>) of VIL and ML as Table 2.</w:t>
      </w:r>
    </w:p>
    <w:p w14:paraId="2B596BD8" w14:textId="3919E9E0" w:rsidR="00B66005" w:rsidRPr="00B66005" w:rsidRDefault="00B66005" w:rsidP="00B66005">
      <w:pPr>
        <w:pStyle w:val="TAH"/>
        <w:spacing w:beforeLines="50" w:before="120" w:afterLines="50" w:after="120"/>
        <w:ind w:left="284" w:firstLine="284"/>
        <w:rPr>
          <w:rFonts w:eastAsia="Malgun Gothic"/>
          <w:lang w:eastAsia="ko-KR"/>
        </w:rPr>
      </w:pPr>
      <w:r>
        <w:rPr>
          <w:rFonts w:eastAsia="Malgun Gothic"/>
          <w:lang w:eastAsia="ko-KR"/>
        </w:rPr>
        <w:lastRenderedPageBreak/>
        <w:t>Table 2: NCSG configuration for NR</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tblGrid>
      <w:tr w:rsidR="00B66005" w:rsidRPr="00B66005" w14:paraId="01AA64D4" w14:textId="77777777" w:rsidTr="00494D19">
        <w:trPr>
          <w:trHeight w:val="1027"/>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21203AA" w14:textId="77777777" w:rsidR="00B66005" w:rsidRPr="00B66005" w:rsidRDefault="00B66005" w:rsidP="00237476">
            <w:pPr>
              <w:pStyle w:val="TAH"/>
              <w:jc w:val="both"/>
              <w:rPr>
                <w:szCs w:val="36"/>
                <w:lang w:val="en-US" w:eastAsia="zh-CN"/>
              </w:rPr>
            </w:pPr>
            <w:r w:rsidRPr="00B66005">
              <w:rPr>
                <w:kern w:val="24"/>
                <w:lang w:eastAsia="zh-CN"/>
              </w:rPr>
              <w:t>NCSG Pattern Id</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82348E1" w14:textId="77777777" w:rsidR="00B66005" w:rsidRPr="00B66005" w:rsidRDefault="00B66005" w:rsidP="00237476">
            <w:pPr>
              <w:pStyle w:val="TAH"/>
              <w:jc w:val="both"/>
              <w:rPr>
                <w:szCs w:val="36"/>
                <w:lang w:val="en-US" w:eastAsia="zh-CN"/>
              </w:rPr>
            </w:pPr>
            <w:r w:rsidRPr="00B66005">
              <w:rPr>
                <w:kern w:val="24"/>
                <w:lang w:eastAsia="zh-CN"/>
              </w:rPr>
              <w:t xml:space="preserve">Visible interruption length before measurement (VIL1, </w:t>
            </w:r>
            <w:proofErr w:type="spellStart"/>
            <w:r w:rsidRPr="00B66005">
              <w:rPr>
                <w:kern w:val="24"/>
                <w:lang w:eastAsia="zh-CN"/>
              </w:rPr>
              <w:t>ms</w:t>
            </w:r>
            <w:proofErr w:type="spellEnd"/>
            <w:r w:rsidRPr="00B66005">
              <w:rPr>
                <w:kern w:val="24"/>
                <w:lang w:eastAsia="zh-CN"/>
              </w:rPr>
              <w:t>)</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CAFBB73" w14:textId="77777777" w:rsidR="00B66005" w:rsidRPr="00B66005" w:rsidRDefault="00B66005" w:rsidP="00237476">
            <w:pPr>
              <w:pStyle w:val="TAH"/>
              <w:jc w:val="both"/>
              <w:rPr>
                <w:szCs w:val="36"/>
                <w:lang w:val="en-US" w:eastAsia="zh-CN"/>
              </w:rPr>
            </w:pPr>
            <w:r w:rsidRPr="00B66005">
              <w:rPr>
                <w:kern w:val="24"/>
                <w:lang w:eastAsia="zh-CN"/>
              </w:rPr>
              <w:t xml:space="preserve">Measurement Length during which there is no gap (ML, </w:t>
            </w:r>
            <w:proofErr w:type="spellStart"/>
            <w:r w:rsidRPr="00B66005">
              <w:rPr>
                <w:kern w:val="24"/>
                <w:lang w:eastAsia="zh-CN"/>
              </w:rPr>
              <w:t>ms</w:t>
            </w:r>
            <w:proofErr w:type="spellEnd"/>
            <w:r w:rsidRPr="00B66005">
              <w:rPr>
                <w:kern w:val="24"/>
                <w:lang w:eastAsia="zh-CN"/>
              </w:rPr>
              <w:t>)</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CB71134" w14:textId="77777777" w:rsidR="00B66005" w:rsidRPr="00B66005" w:rsidRDefault="00B66005" w:rsidP="00237476">
            <w:pPr>
              <w:pStyle w:val="TAH"/>
              <w:jc w:val="both"/>
              <w:rPr>
                <w:szCs w:val="36"/>
                <w:lang w:val="en-US" w:eastAsia="zh-CN"/>
              </w:rPr>
            </w:pPr>
            <w:r w:rsidRPr="00B66005">
              <w:rPr>
                <w:kern w:val="24"/>
                <w:lang w:eastAsia="zh-CN"/>
              </w:rPr>
              <w:t xml:space="preserve">Visible interruption length after measurement (VIL2, </w:t>
            </w:r>
            <w:proofErr w:type="spellStart"/>
            <w:r w:rsidRPr="00B66005">
              <w:rPr>
                <w:kern w:val="24"/>
                <w:lang w:eastAsia="zh-CN"/>
              </w:rPr>
              <w:t>ms</w:t>
            </w:r>
            <w:proofErr w:type="spellEnd"/>
            <w:r w:rsidRPr="00B66005">
              <w:rPr>
                <w:kern w:val="24"/>
                <w:lang w:eastAsia="zh-CN"/>
              </w:rPr>
              <w:t>)</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61BDD57" w14:textId="77777777" w:rsidR="00B66005" w:rsidRPr="00B66005" w:rsidRDefault="00B66005" w:rsidP="00237476">
            <w:pPr>
              <w:pStyle w:val="TAH"/>
              <w:jc w:val="both"/>
              <w:rPr>
                <w:szCs w:val="36"/>
                <w:lang w:val="en-US" w:eastAsia="zh-CN"/>
              </w:rPr>
            </w:pPr>
            <w:r w:rsidRPr="00B66005">
              <w:rPr>
                <w:kern w:val="24"/>
                <w:lang w:eastAsia="zh-CN"/>
              </w:rPr>
              <w:t>Visible interruption Repetition Period</w:t>
            </w:r>
          </w:p>
          <w:p w14:paraId="26075090" w14:textId="77777777" w:rsidR="00B66005" w:rsidRPr="00B66005" w:rsidRDefault="00B66005" w:rsidP="00237476">
            <w:pPr>
              <w:pStyle w:val="TAH"/>
              <w:jc w:val="both"/>
              <w:rPr>
                <w:szCs w:val="36"/>
                <w:lang w:val="en-US" w:eastAsia="zh-CN"/>
              </w:rPr>
            </w:pPr>
            <w:r w:rsidRPr="00B66005">
              <w:rPr>
                <w:kern w:val="24"/>
                <w:lang w:eastAsia="zh-CN"/>
              </w:rPr>
              <w:t xml:space="preserve">(VIRP, </w:t>
            </w:r>
            <w:proofErr w:type="spellStart"/>
            <w:r w:rsidRPr="00B66005">
              <w:rPr>
                <w:kern w:val="24"/>
                <w:lang w:eastAsia="zh-CN"/>
              </w:rPr>
              <w:t>ms</w:t>
            </w:r>
            <w:proofErr w:type="spellEnd"/>
            <w:r w:rsidRPr="00B66005">
              <w:rPr>
                <w:kern w:val="24"/>
                <w:lang w:eastAsia="zh-CN"/>
              </w:rPr>
              <w:t>)</w:t>
            </w:r>
          </w:p>
        </w:tc>
      </w:tr>
      <w:tr w:rsidR="00B66005" w:rsidRPr="00B66005" w14:paraId="62E63A5B" w14:textId="77777777" w:rsidTr="00494D19">
        <w:trPr>
          <w:trHeight w:val="329"/>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0EADB8E" w14:textId="77777777" w:rsidR="00B66005" w:rsidRPr="00B66005" w:rsidRDefault="00B66005" w:rsidP="00237476">
            <w:pPr>
              <w:pStyle w:val="TAC"/>
              <w:jc w:val="both"/>
              <w:rPr>
                <w:sz w:val="20"/>
                <w:szCs w:val="36"/>
                <w:lang w:val="en-US" w:eastAsia="zh-CN"/>
              </w:rPr>
            </w:pPr>
            <w:r w:rsidRPr="00B66005">
              <w:rPr>
                <w:kern w:val="24"/>
                <w:lang w:eastAsia="zh-CN"/>
              </w:rPr>
              <w:t>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CF59574" w14:textId="77777777" w:rsidR="00B66005" w:rsidRPr="00B66005" w:rsidRDefault="00B66005" w:rsidP="00237476">
            <w:pPr>
              <w:pStyle w:val="TAC"/>
              <w:jc w:val="both"/>
              <w:rPr>
                <w:sz w:val="20"/>
                <w:szCs w:val="36"/>
                <w:lang w:val="en-US"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4735CD4" w14:textId="77777777" w:rsidR="00B66005" w:rsidRPr="00B66005" w:rsidRDefault="00B66005" w:rsidP="00237476">
            <w:pPr>
              <w:pStyle w:val="TAC"/>
              <w:jc w:val="both"/>
              <w:rPr>
                <w:sz w:val="20"/>
                <w:szCs w:val="36"/>
                <w:lang w:val="en-US"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8BCE1A5" w14:textId="77777777" w:rsidR="00B66005" w:rsidRPr="00B66005" w:rsidRDefault="00B66005"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61294C5C" w14:textId="77777777" w:rsidR="00B66005" w:rsidRPr="00B66005" w:rsidRDefault="00B66005" w:rsidP="00237476">
            <w:pPr>
              <w:pStyle w:val="TAC"/>
              <w:jc w:val="both"/>
              <w:rPr>
                <w:sz w:val="20"/>
                <w:szCs w:val="36"/>
                <w:lang w:val="en-US"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86341F6" w14:textId="77777777" w:rsidR="00B66005" w:rsidRPr="00B66005" w:rsidRDefault="00B66005" w:rsidP="00237476">
            <w:pPr>
              <w:pStyle w:val="TAC"/>
              <w:jc w:val="both"/>
              <w:rPr>
                <w:sz w:val="20"/>
                <w:szCs w:val="36"/>
                <w:lang w:val="en-US" w:eastAsia="zh-CN"/>
              </w:rPr>
            </w:pPr>
            <w:r w:rsidRPr="00B66005">
              <w:rPr>
                <w:kern w:val="24"/>
                <w:sz w:val="20"/>
                <w:lang w:eastAsia="zh-CN"/>
              </w:rPr>
              <w:t>40</w:t>
            </w:r>
          </w:p>
        </w:tc>
      </w:tr>
      <w:tr w:rsidR="00B66005" w:rsidRPr="00B66005" w14:paraId="7A316648" w14:textId="77777777" w:rsidTr="00494D19">
        <w:trPr>
          <w:trHeight w:val="436"/>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559938B" w14:textId="77777777" w:rsidR="00B66005" w:rsidRPr="00B66005" w:rsidRDefault="00B66005" w:rsidP="00237476">
            <w:pPr>
              <w:pStyle w:val="TAC"/>
              <w:jc w:val="both"/>
              <w:rPr>
                <w:sz w:val="20"/>
                <w:szCs w:val="36"/>
                <w:lang w:val="en-US" w:eastAsia="zh-CN"/>
              </w:rPr>
            </w:pPr>
            <w:r w:rsidRPr="00B66005">
              <w:rPr>
                <w:kern w:val="24"/>
                <w:lang w:eastAsia="zh-CN"/>
              </w:rPr>
              <w:t>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87E1735" w14:textId="77777777" w:rsidR="00B66005" w:rsidRPr="00B66005" w:rsidRDefault="00B66005" w:rsidP="00237476">
            <w:pPr>
              <w:pStyle w:val="TAC"/>
              <w:jc w:val="both"/>
              <w:rPr>
                <w:sz w:val="20"/>
                <w:szCs w:val="36"/>
                <w:lang w:val="en-US"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84D32AF" w14:textId="77777777" w:rsidR="00B66005" w:rsidRPr="00B66005" w:rsidRDefault="00B66005" w:rsidP="00237476">
            <w:pPr>
              <w:pStyle w:val="TAC"/>
              <w:jc w:val="both"/>
              <w:rPr>
                <w:sz w:val="20"/>
                <w:szCs w:val="36"/>
                <w:lang w:val="en-US"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49E22AA" w14:textId="77777777" w:rsidR="00B66005" w:rsidRPr="00B66005" w:rsidRDefault="00B66005"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31A4AB5A" w14:textId="77777777" w:rsidR="00B66005" w:rsidRPr="00B66005" w:rsidRDefault="00B66005" w:rsidP="00237476">
            <w:pPr>
              <w:pStyle w:val="TAC"/>
              <w:jc w:val="both"/>
              <w:rPr>
                <w:sz w:val="20"/>
                <w:szCs w:val="36"/>
                <w:lang w:val="en-US"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54E5C23" w14:textId="77777777" w:rsidR="00B66005" w:rsidRPr="00B66005" w:rsidRDefault="00B66005" w:rsidP="00237476">
            <w:pPr>
              <w:pStyle w:val="TAC"/>
              <w:jc w:val="both"/>
              <w:rPr>
                <w:sz w:val="20"/>
                <w:szCs w:val="36"/>
                <w:lang w:val="en-US" w:eastAsia="zh-CN"/>
              </w:rPr>
            </w:pPr>
            <w:r w:rsidRPr="00B66005">
              <w:rPr>
                <w:kern w:val="24"/>
                <w:sz w:val="20"/>
                <w:lang w:eastAsia="zh-CN"/>
              </w:rPr>
              <w:t>80</w:t>
            </w:r>
          </w:p>
        </w:tc>
      </w:tr>
      <w:tr w:rsidR="00B66005" w:rsidRPr="00B66005" w14:paraId="09319E3C" w14:textId="77777777" w:rsidTr="00494D19">
        <w:trPr>
          <w:trHeight w:val="258"/>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42DC181" w14:textId="77777777" w:rsidR="00B66005" w:rsidRPr="00B66005" w:rsidRDefault="00B66005" w:rsidP="00237476">
            <w:pPr>
              <w:pStyle w:val="TAC"/>
              <w:jc w:val="both"/>
              <w:rPr>
                <w:sz w:val="20"/>
                <w:szCs w:val="36"/>
                <w:lang w:val="en-US" w:eastAsia="zh-CN"/>
              </w:rPr>
            </w:pPr>
            <w:r w:rsidRPr="00B66005">
              <w:rPr>
                <w:kern w:val="24"/>
                <w:lang w:eastAsia="zh-CN"/>
              </w:rPr>
              <w:t>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A655AAF" w14:textId="77777777" w:rsidR="00B66005" w:rsidRPr="00B66005" w:rsidRDefault="00B66005" w:rsidP="00237476">
            <w:pPr>
              <w:pStyle w:val="TAC"/>
              <w:jc w:val="both"/>
              <w:rPr>
                <w:sz w:val="20"/>
                <w:szCs w:val="36"/>
                <w:lang w:val="en-US"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D54F033" w14:textId="77777777" w:rsidR="00B66005" w:rsidRPr="00B66005" w:rsidRDefault="00B66005" w:rsidP="00237476">
            <w:pPr>
              <w:pStyle w:val="TAC"/>
              <w:jc w:val="both"/>
              <w:rPr>
                <w:sz w:val="20"/>
                <w:szCs w:val="36"/>
                <w:lang w:val="en-US"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E8F9B7C" w14:textId="77777777" w:rsidR="00B66005" w:rsidRPr="00B66005" w:rsidRDefault="00B66005" w:rsidP="00237476">
            <w:pPr>
              <w:pStyle w:val="TAC"/>
              <w:jc w:val="both"/>
              <w:rPr>
                <w:sz w:val="20"/>
                <w:szCs w:val="36"/>
                <w:lang w:val="en-US"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64CBE69" w14:textId="77777777" w:rsidR="00B66005" w:rsidRPr="00B66005" w:rsidRDefault="00B66005" w:rsidP="00237476">
            <w:pPr>
              <w:pStyle w:val="TAC"/>
              <w:jc w:val="both"/>
              <w:rPr>
                <w:sz w:val="20"/>
                <w:szCs w:val="36"/>
                <w:lang w:val="en-US" w:eastAsia="zh-CN"/>
              </w:rPr>
            </w:pPr>
            <w:r w:rsidRPr="00B66005">
              <w:rPr>
                <w:kern w:val="24"/>
                <w:sz w:val="20"/>
                <w:lang w:eastAsia="zh-CN"/>
              </w:rPr>
              <w:t>40</w:t>
            </w:r>
          </w:p>
        </w:tc>
      </w:tr>
      <w:tr w:rsidR="00B66005" w:rsidRPr="00B66005" w14:paraId="26C2887E"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F902057" w14:textId="77777777" w:rsidR="00B66005" w:rsidRPr="00B66005" w:rsidRDefault="00B66005" w:rsidP="00237476">
            <w:pPr>
              <w:pStyle w:val="TAC"/>
              <w:jc w:val="both"/>
              <w:rPr>
                <w:sz w:val="20"/>
                <w:szCs w:val="36"/>
                <w:lang w:val="en-US" w:eastAsia="zh-CN"/>
              </w:rPr>
            </w:pPr>
            <w:r w:rsidRPr="00B66005">
              <w:rPr>
                <w:kern w:val="24"/>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7357A73" w14:textId="73457EF3" w:rsidR="00B66005" w:rsidRPr="00B66005" w:rsidRDefault="00B66005" w:rsidP="00237476">
            <w:pPr>
              <w:pStyle w:val="TAC"/>
              <w:jc w:val="both"/>
              <w:rPr>
                <w:sz w:val="20"/>
                <w:szCs w:val="36"/>
                <w:lang w:val="en-US"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9A78D9C" w14:textId="77777777" w:rsidR="00B66005" w:rsidRPr="00B66005" w:rsidRDefault="00B66005" w:rsidP="00237476">
            <w:pPr>
              <w:pStyle w:val="TAC"/>
              <w:jc w:val="both"/>
              <w:rPr>
                <w:sz w:val="20"/>
                <w:szCs w:val="36"/>
                <w:lang w:val="en-US"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BF04880" w14:textId="77777777" w:rsidR="00B66005" w:rsidRPr="00B66005" w:rsidRDefault="00B66005" w:rsidP="00237476">
            <w:pPr>
              <w:pStyle w:val="TAC"/>
              <w:jc w:val="both"/>
              <w:rPr>
                <w:sz w:val="20"/>
                <w:szCs w:val="36"/>
                <w:lang w:val="en-US"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C1A447F" w14:textId="77777777" w:rsidR="00B66005" w:rsidRPr="00B66005" w:rsidRDefault="00B66005" w:rsidP="00237476">
            <w:pPr>
              <w:pStyle w:val="TAC"/>
              <w:jc w:val="both"/>
              <w:rPr>
                <w:sz w:val="20"/>
                <w:szCs w:val="36"/>
                <w:lang w:val="en-US" w:eastAsia="zh-CN"/>
              </w:rPr>
            </w:pPr>
            <w:r w:rsidRPr="00B66005">
              <w:rPr>
                <w:kern w:val="24"/>
                <w:sz w:val="20"/>
                <w:lang w:eastAsia="zh-CN"/>
              </w:rPr>
              <w:t>80</w:t>
            </w:r>
          </w:p>
        </w:tc>
      </w:tr>
      <w:tr w:rsidR="00B66005" w:rsidRPr="00B66005" w14:paraId="64C95899"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716032E" w14:textId="3B738E8E" w:rsidR="00B66005" w:rsidRPr="00B66005" w:rsidRDefault="00B66005" w:rsidP="00237476">
            <w:pPr>
              <w:pStyle w:val="TAC"/>
              <w:jc w:val="both"/>
              <w:rPr>
                <w:kern w:val="24"/>
                <w:lang w:eastAsia="zh-CN"/>
              </w:rPr>
            </w:pPr>
            <w:r>
              <w:rPr>
                <w:rFonts w:hint="eastAsia"/>
                <w:kern w:val="24"/>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284C0CC" w14:textId="78B8F8C2" w:rsidR="00B66005" w:rsidRPr="00B66005" w:rsidRDefault="00B66005"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9E517B7" w14:textId="6B2C32B2" w:rsidR="00B66005" w:rsidRPr="00B66005" w:rsidRDefault="00B66005" w:rsidP="00237476">
            <w:pPr>
              <w:pStyle w:val="TAC"/>
              <w:jc w:val="both"/>
              <w:rPr>
                <w:kern w:val="24"/>
                <w:sz w:val="20"/>
                <w:lang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9A1B933" w14:textId="77777777" w:rsidR="00B66005" w:rsidRPr="00B66005" w:rsidRDefault="00B66005"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64CBBDDE" w14:textId="6C4A879B" w:rsidR="00B66005" w:rsidRPr="00B66005" w:rsidRDefault="00B66005" w:rsidP="00237476">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73FC72F" w14:textId="366DAE8C" w:rsidR="00B66005" w:rsidRPr="00B66005" w:rsidRDefault="00B66005" w:rsidP="00237476">
            <w:pPr>
              <w:pStyle w:val="TAC"/>
              <w:jc w:val="both"/>
              <w:rPr>
                <w:kern w:val="24"/>
                <w:sz w:val="20"/>
                <w:lang w:eastAsia="zh-CN"/>
              </w:rPr>
            </w:pPr>
            <w:r>
              <w:rPr>
                <w:kern w:val="24"/>
                <w:sz w:val="20"/>
                <w:lang w:eastAsia="zh-CN"/>
              </w:rPr>
              <w:t>20</w:t>
            </w:r>
          </w:p>
        </w:tc>
      </w:tr>
      <w:tr w:rsidR="00B66005" w:rsidRPr="00B66005" w14:paraId="447CBBAA"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8C8EFC7" w14:textId="5B30A331" w:rsidR="00B66005" w:rsidRPr="00B66005" w:rsidRDefault="00B66005" w:rsidP="00237476">
            <w:pPr>
              <w:pStyle w:val="TAC"/>
              <w:jc w:val="both"/>
              <w:rPr>
                <w:kern w:val="24"/>
                <w:lang w:eastAsia="zh-CN"/>
              </w:rPr>
            </w:pPr>
            <w:r>
              <w:rPr>
                <w:rFonts w:hint="eastAsia"/>
                <w:kern w:val="24"/>
                <w:lang w:eastAsia="zh-CN"/>
              </w:rPr>
              <w:t>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FA39B28" w14:textId="1B6837AF" w:rsidR="00B66005" w:rsidRPr="00B66005" w:rsidRDefault="00B66005"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2841CBB" w14:textId="082CF5C5" w:rsidR="00B66005" w:rsidRPr="00B66005" w:rsidRDefault="00B66005" w:rsidP="00237476">
            <w:pPr>
              <w:pStyle w:val="TAC"/>
              <w:jc w:val="both"/>
              <w:rPr>
                <w:kern w:val="24"/>
                <w:sz w:val="20"/>
                <w:lang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FDD2BBB" w14:textId="77777777" w:rsidR="00B66005" w:rsidRPr="00B66005" w:rsidRDefault="00B66005"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314F0B8D" w14:textId="22E3825F" w:rsidR="00B66005" w:rsidRPr="00B66005" w:rsidRDefault="00B66005" w:rsidP="00237476">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07ADCFD" w14:textId="7B9893A3" w:rsidR="00B66005" w:rsidRPr="00B66005" w:rsidRDefault="00B66005" w:rsidP="00237476">
            <w:pPr>
              <w:pStyle w:val="TAC"/>
              <w:jc w:val="both"/>
              <w:rPr>
                <w:kern w:val="24"/>
                <w:sz w:val="20"/>
                <w:lang w:eastAsia="zh-CN"/>
              </w:rPr>
            </w:pPr>
            <w:r>
              <w:rPr>
                <w:kern w:val="24"/>
                <w:sz w:val="20"/>
                <w:lang w:eastAsia="zh-CN"/>
              </w:rPr>
              <w:t>160</w:t>
            </w:r>
          </w:p>
        </w:tc>
      </w:tr>
      <w:tr w:rsidR="00B66005" w:rsidRPr="00B66005" w14:paraId="170E2F6C"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27AD41E" w14:textId="73F1852F" w:rsidR="00B66005" w:rsidRPr="00B66005" w:rsidRDefault="00B66005" w:rsidP="00237476">
            <w:pPr>
              <w:pStyle w:val="TAC"/>
              <w:jc w:val="both"/>
              <w:rPr>
                <w:kern w:val="24"/>
                <w:lang w:eastAsia="zh-CN"/>
              </w:rPr>
            </w:pPr>
            <w:r>
              <w:rPr>
                <w:rFonts w:hint="eastAsia"/>
                <w:kern w:val="24"/>
                <w:lang w:eastAsia="zh-CN"/>
              </w:rPr>
              <w:t>6</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D2847E9" w14:textId="0EDDF87E" w:rsidR="00B66005" w:rsidRPr="00B66005" w:rsidRDefault="00B66005" w:rsidP="00237476">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5B7448" w14:textId="232A6F34" w:rsidR="00B66005" w:rsidRPr="00B66005" w:rsidRDefault="00B66005" w:rsidP="00237476">
            <w:pPr>
              <w:pStyle w:val="TAC"/>
              <w:jc w:val="both"/>
              <w:rPr>
                <w:kern w:val="24"/>
                <w:sz w:val="20"/>
                <w:lang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888E8AB" w14:textId="2DF8DA0F" w:rsidR="00B66005" w:rsidRPr="00B66005" w:rsidRDefault="00B66005" w:rsidP="00237476">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7529AEC" w14:textId="43DC6BA1" w:rsidR="00B66005" w:rsidRPr="00B66005" w:rsidRDefault="00B66005" w:rsidP="00237476">
            <w:pPr>
              <w:pStyle w:val="TAC"/>
              <w:jc w:val="both"/>
              <w:rPr>
                <w:kern w:val="24"/>
                <w:sz w:val="20"/>
                <w:lang w:eastAsia="zh-CN"/>
              </w:rPr>
            </w:pPr>
            <w:r>
              <w:rPr>
                <w:kern w:val="24"/>
                <w:sz w:val="20"/>
                <w:lang w:eastAsia="zh-CN"/>
              </w:rPr>
              <w:t>20</w:t>
            </w:r>
          </w:p>
        </w:tc>
      </w:tr>
      <w:tr w:rsidR="00B66005" w:rsidRPr="00B66005" w14:paraId="44BBD56B"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BAE13A6" w14:textId="138F5BFB" w:rsidR="00B66005" w:rsidRPr="00B66005" w:rsidRDefault="00B66005" w:rsidP="00237476">
            <w:pPr>
              <w:pStyle w:val="TAC"/>
              <w:jc w:val="both"/>
              <w:rPr>
                <w:kern w:val="24"/>
                <w:lang w:eastAsia="zh-CN"/>
              </w:rPr>
            </w:pPr>
            <w:r>
              <w:rPr>
                <w:rFonts w:hint="eastAsia"/>
                <w:kern w:val="24"/>
                <w:lang w:eastAsia="zh-CN"/>
              </w:rPr>
              <w:t>7</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034A377" w14:textId="3CD341FB" w:rsidR="00B66005" w:rsidRPr="00B66005" w:rsidRDefault="00B66005" w:rsidP="00237476">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E6FF61C" w14:textId="16A919F6" w:rsidR="00B66005" w:rsidRPr="00B66005" w:rsidRDefault="00B66005" w:rsidP="00237476">
            <w:pPr>
              <w:pStyle w:val="TAC"/>
              <w:jc w:val="both"/>
              <w:rPr>
                <w:kern w:val="24"/>
                <w:sz w:val="20"/>
                <w:lang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8413688" w14:textId="7055A53E" w:rsidR="00B66005" w:rsidRPr="00B66005" w:rsidRDefault="00B66005" w:rsidP="00237476">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8D5FF9B" w14:textId="69EEBCDF" w:rsidR="00B66005" w:rsidRPr="00B66005" w:rsidRDefault="00B66005" w:rsidP="00237476">
            <w:pPr>
              <w:pStyle w:val="TAC"/>
              <w:jc w:val="both"/>
              <w:rPr>
                <w:kern w:val="24"/>
                <w:sz w:val="20"/>
                <w:lang w:eastAsia="zh-CN"/>
              </w:rPr>
            </w:pPr>
            <w:r>
              <w:rPr>
                <w:rFonts w:hint="eastAsia"/>
                <w:kern w:val="24"/>
                <w:sz w:val="20"/>
                <w:lang w:eastAsia="zh-CN"/>
              </w:rPr>
              <w:t>1</w:t>
            </w:r>
            <w:r>
              <w:rPr>
                <w:kern w:val="24"/>
                <w:sz w:val="20"/>
                <w:lang w:eastAsia="zh-CN"/>
              </w:rPr>
              <w:t>60</w:t>
            </w:r>
          </w:p>
        </w:tc>
      </w:tr>
      <w:tr w:rsidR="009417FF" w:rsidRPr="00B66005" w14:paraId="40A51BD7"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82E97B2" w14:textId="5F206BAE" w:rsidR="009417FF" w:rsidRDefault="009417FF" w:rsidP="00237476">
            <w:pPr>
              <w:pStyle w:val="TAC"/>
              <w:jc w:val="both"/>
              <w:rPr>
                <w:kern w:val="24"/>
                <w:lang w:eastAsia="zh-CN"/>
              </w:rPr>
            </w:pPr>
            <w:r>
              <w:rPr>
                <w:rFonts w:hint="eastAsia"/>
                <w:kern w:val="24"/>
                <w:lang w:eastAsia="zh-CN"/>
              </w:rPr>
              <w:t>8</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E7E3FCA" w14:textId="1889F098" w:rsidR="009417FF" w:rsidRDefault="009417FF"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C61DDBB" w14:textId="56493B5E" w:rsidR="009417FF" w:rsidRPr="00B66005" w:rsidRDefault="00A16B44" w:rsidP="00237476">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80884CA" w14:textId="77777777" w:rsidR="009417FF" w:rsidRPr="00B66005" w:rsidRDefault="009417FF"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0184355D" w14:textId="29DB176B" w:rsidR="009417FF" w:rsidRPr="00B66005" w:rsidRDefault="009417FF" w:rsidP="00237476">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7FFEFF3" w14:textId="551E3C23" w:rsidR="009417FF" w:rsidRDefault="009417FF" w:rsidP="00237476">
            <w:pPr>
              <w:pStyle w:val="TAC"/>
              <w:jc w:val="both"/>
              <w:rPr>
                <w:kern w:val="24"/>
                <w:sz w:val="20"/>
                <w:lang w:eastAsia="zh-CN"/>
              </w:rPr>
            </w:pPr>
            <w:r w:rsidRPr="00B66005">
              <w:rPr>
                <w:kern w:val="24"/>
                <w:sz w:val="20"/>
                <w:lang w:eastAsia="zh-CN"/>
              </w:rPr>
              <w:t>40</w:t>
            </w:r>
          </w:p>
        </w:tc>
      </w:tr>
      <w:tr w:rsidR="009417FF" w:rsidRPr="00B66005" w14:paraId="79646D49"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CC52BC7" w14:textId="38ECE5AE" w:rsidR="009417FF" w:rsidRPr="00B66005" w:rsidRDefault="009417FF" w:rsidP="00237476">
            <w:pPr>
              <w:pStyle w:val="TAC"/>
              <w:jc w:val="both"/>
              <w:rPr>
                <w:kern w:val="24"/>
                <w:lang w:eastAsia="zh-CN"/>
              </w:rPr>
            </w:pPr>
            <w:r>
              <w:rPr>
                <w:rFonts w:hint="eastAsia"/>
                <w:kern w:val="24"/>
                <w:lang w:eastAsia="zh-CN"/>
              </w:rPr>
              <w:t>9</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32D37F4" w14:textId="48B910E3" w:rsidR="009417FF" w:rsidRPr="00B66005" w:rsidRDefault="009417FF"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8C84A21" w14:textId="3F6C74F9" w:rsidR="009417FF" w:rsidRPr="00B66005" w:rsidRDefault="00A16B44" w:rsidP="00237476">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C1C41E5" w14:textId="77777777" w:rsidR="009417FF" w:rsidRPr="00B66005" w:rsidRDefault="009417FF"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36D0C090" w14:textId="0318B980" w:rsidR="009417FF" w:rsidRPr="00B66005" w:rsidRDefault="009417FF" w:rsidP="00237476">
            <w:pPr>
              <w:pStyle w:val="TAC"/>
              <w:jc w:val="both"/>
              <w:rPr>
                <w:kern w:val="24"/>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178265D" w14:textId="669105AA" w:rsidR="009417FF" w:rsidRPr="00B66005" w:rsidRDefault="009417FF" w:rsidP="00237476">
            <w:pPr>
              <w:pStyle w:val="TAC"/>
              <w:jc w:val="both"/>
              <w:rPr>
                <w:kern w:val="24"/>
                <w:sz w:val="20"/>
                <w:lang w:eastAsia="zh-CN"/>
              </w:rPr>
            </w:pPr>
            <w:r w:rsidRPr="00B66005">
              <w:rPr>
                <w:kern w:val="24"/>
                <w:sz w:val="20"/>
                <w:lang w:eastAsia="zh-CN"/>
              </w:rPr>
              <w:t>80</w:t>
            </w:r>
          </w:p>
        </w:tc>
      </w:tr>
      <w:tr w:rsidR="009417FF" w:rsidRPr="00B66005" w14:paraId="5F9B00C7"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F6C157A" w14:textId="2F7111FC" w:rsidR="009417FF" w:rsidRPr="00B66005" w:rsidRDefault="009417FF" w:rsidP="00237476">
            <w:pPr>
              <w:pStyle w:val="TAC"/>
              <w:jc w:val="both"/>
              <w:rPr>
                <w:kern w:val="24"/>
                <w:lang w:eastAsia="zh-CN"/>
              </w:rPr>
            </w:pPr>
            <w:r>
              <w:rPr>
                <w:rFonts w:hint="eastAsia"/>
                <w:kern w:val="24"/>
                <w:lang w:eastAsia="zh-CN"/>
              </w:rPr>
              <w:t>10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080B23B" w14:textId="4EF2C457" w:rsidR="009417FF" w:rsidRPr="00B66005" w:rsidRDefault="009417FF" w:rsidP="00237476">
            <w:pPr>
              <w:pStyle w:val="TAC"/>
              <w:jc w:val="both"/>
              <w:rPr>
                <w:kern w:val="24"/>
                <w:sz w:val="20"/>
                <w:lang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422ACC" w14:textId="58B1A99C" w:rsidR="009417FF" w:rsidRPr="00B66005" w:rsidRDefault="00A16B44" w:rsidP="00237476">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97091C6" w14:textId="41EE3AE6" w:rsidR="009417FF" w:rsidRPr="00B66005" w:rsidRDefault="009417FF" w:rsidP="00237476">
            <w:pPr>
              <w:pStyle w:val="TAC"/>
              <w:jc w:val="both"/>
              <w:rPr>
                <w:kern w:val="24"/>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E954594" w14:textId="6B567440" w:rsidR="009417FF" w:rsidRPr="00B66005" w:rsidRDefault="009417FF" w:rsidP="00237476">
            <w:pPr>
              <w:pStyle w:val="TAC"/>
              <w:jc w:val="both"/>
              <w:rPr>
                <w:kern w:val="24"/>
                <w:sz w:val="20"/>
                <w:lang w:eastAsia="zh-CN"/>
              </w:rPr>
            </w:pPr>
            <w:r w:rsidRPr="00B66005">
              <w:rPr>
                <w:kern w:val="24"/>
                <w:sz w:val="20"/>
                <w:lang w:eastAsia="zh-CN"/>
              </w:rPr>
              <w:t>40</w:t>
            </w:r>
          </w:p>
        </w:tc>
      </w:tr>
      <w:tr w:rsidR="009417FF" w:rsidRPr="00B66005" w14:paraId="0EB6E66D"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CF12133" w14:textId="37D938F8" w:rsidR="009417FF" w:rsidRPr="00B66005" w:rsidRDefault="009417FF" w:rsidP="00237476">
            <w:pPr>
              <w:pStyle w:val="TAC"/>
              <w:jc w:val="both"/>
              <w:rPr>
                <w:kern w:val="24"/>
                <w:lang w:eastAsia="zh-CN"/>
              </w:rPr>
            </w:pPr>
            <w:r>
              <w:rPr>
                <w:rFonts w:hint="eastAsia"/>
                <w:kern w:val="24"/>
                <w:lang w:eastAsia="zh-CN"/>
              </w:rPr>
              <w:t>11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9934FE8" w14:textId="74491AD6" w:rsidR="009417FF" w:rsidRPr="00B66005" w:rsidRDefault="009417FF" w:rsidP="00237476">
            <w:pPr>
              <w:pStyle w:val="TAC"/>
              <w:jc w:val="both"/>
              <w:rPr>
                <w:kern w:val="24"/>
                <w:sz w:val="20"/>
                <w:lang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36D61D4" w14:textId="27B7721D" w:rsidR="009417FF" w:rsidRPr="00B66005" w:rsidRDefault="00A16B44" w:rsidP="00237476">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64EE719" w14:textId="571807CD" w:rsidR="009417FF" w:rsidRPr="00B66005" w:rsidRDefault="009417FF" w:rsidP="00237476">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C045ED5" w14:textId="4FF01DD6" w:rsidR="009417FF" w:rsidRPr="00B66005" w:rsidRDefault="009417FF" w:rsidP="00237476">
            <w:pPr>
              <w:pStyle w:val="TAC"/>
              <w:jc w:val="both"/>
              <w:rPr>
                <w:kern w:val="24"/>
                <w:sz w:val="20"/>
                <w:lang w:eastAsia="zh-CN"/>
              </w:rPr>
            </w:pPr>
            <w:r w:rsidRPr="00B66005">
              <w:rPr>
                <w:kern w:val="24"/>
                <w:sz w:val="20"/>
                <w:lang w:eastAsia="zh-CN"/>
              </w:rPr>
              <w:t>80</w:t>
            </w:r>
          </w:p>
        </w:tc>
      </w:tr>
      <w:tr w:rsidR="00A16B44" w:rsidRPr="00B66005" w14:paraId="6E6693B7"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A3DE5F4" w14:textId="7F7FAC43" w:rsidR="00A16B44" w:rsidRPr="00B66005" w:rsidRDefault="00A16B44" w:rsidP="00237476">
            <w:pPr>
              <w:pStyle w:val="TAC"/>
              <w:jc w:val="both"/>
              <w:rPr>
                <w:kern w:val="24"/>
                <w:lang w:eastAsia="zh-CN"/>
              </w:rPr>
            </w:pPr>
            <w:r>
              <w:rPr>
                <w:rFonts w:hint="eastAsia"/>
                <w:kern w:val="24"/>
                <w:lang w:eastAsia="zh-CN"/>
              </w:rPr>
              <w:t>12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3ABB328" w14:textId="0E6D5838" w:rsidR="00A16B44" w:rsidRPr="00B66005" w:rsidRDefault="00A16B44"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D04E67D" w14:textId="6AEAA682" w:rsidR="00A16B44" w:rsidRPr="00B66005" w:rsidRDefault="00A16B44" w:rsidP="00237476">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A25B08C" w14:textId="77777777" w:rsidR="00A16B44" w:rsidRPr="00B66005" w:rsidRDefault="00A16B44"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500B24E6" w14:textId="22F2B843" w:rsidR="00A16B44" w:rsidRPr="00B66005" w:rsidRDefault="00A16B44" w:rsidP="00237476">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6935D13" w14:textId="5493AE2B" w:rsidR="00A16B44" w:rsidRPr="00B66005" w:rsidRDefault="00A16B44" w:rsidP="00237476">
            <w:pPr>
              <w:pStyle w:val="TAC"/>
              <w:jc w:val="both"/>
              <w:rPr>
                <w:kern w:val="24"/>
                <w:sz w:val="20"/>
                <w:lang w:eastAsia="zh-CN"/>
              </w:rPr>
            </w:pPr>
            <w:r>
              <w:rPr>
                <w:kern w:val="24"/>
                <w:sz w:val="20"/>
                <w:lang w:eastAsia="zh-CN"/>
              </w:rPr>
              <w:t>20</w:t>
            </w:r>
          </w:p>
        </w:tc>
      </w:tr>
      <w:tr w:rsidR="00A16B44" w:rsidRPr="00B66005" w14:paraId="50EE121D"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AE36BDA" w14:textId="3E0E7EB7" w:rsidR="00A16B44" w:rsidRDefault="00A16B44" w:rsidP="00237476">
            <w:pPr>
              <w:pStyle w:val="TAC"/>
              <w:jc w:val="both"/>
              <w:rPr>
                <w:kern w:val="24"/>
                <w:lang w:eastAsia="zh-CN"/>
              </w:rPr>
            </w:pPr>
            <w:r>
              <w:rPr>
                <w:rFonts w:hint="eastAsia"/>
                <w:kern w:val="24"/>
                <w:lang w:eastAsia="zh-CN"/>
              </w:rPr>
              <w:t>13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1AD7E90" w14:textId="3CE4FF0D" w:rsidR="00A16B44" w:rsidRPr="00B66005" w:rsidRDefault="00A16B44"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7DD113B" w14:textId="50A8B620" w:rsidR="00A16B44" w:rsidRPr="00B66005" w:rsidRDefault="00A16B44" w:rsidP="00237476">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3CE0DFE" w14:textId="77777777" w:rsidR="00A16B44" w:rsidRPr="00B66005" w:rsidRDefault="00A16B44"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76EB0A1B" w14:textId="52FB9DA4" w:rsidR="00A16B44" w:rsidRPr="00B66005" w:rsidRDefault="00A16B44" w:rsidP="00237476">
            <w:pPr>
              <w:pStyle w:val="TAC"/>
              <w:jc w:val="both"/>
              <w:rPr>
                <w:kern w:val="24"/>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1EFA086" w14:textId="19DB8AA7" w:rsidR="00A16B44" w:rsidRDefault="00A16B44" w:rsidP="00237476">
            <w:pPr>
              <w:pStyle w:val="TAC"/>
              <w:jc w:val="both"/>
              <w:rPr>
                <w:kern w:val="24"/>
                <w:sz w:val="20"/>
                <w:lang w:eastAsia="zh-CN"/>
              </w:rPr>
            </w:pPr>
            <w:r>
              <w:rPr>
                <w:kern w:val="24"/>
                <w:sz w:val="20"/>
                <w:lang w:eastAsia="zh-CN"/>
              </w:rPr>
              <w:t>160</w:t>
            </w:r>
          </w:p>
        </w:tc>
      </w:tr>
      <w:tr w:rsidR="00A16B44" w:rsidRPr="00B66005" w14:paraId="3F4C4CD9" w14:textId="77777777" w:rsidTr="00494D19">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BF23267" w14:textId="4E8414B9" w:rsidR="00A16B44" w:rsidRDefault="00A16B44" w:rsidP="00237476">
            <w:pPr>
              <w:pStyle w:val="TAC"/>
              <w:jc w:val="both"/>
              <w:rPr>
                <w:kern w:val="24"/>
                <w:lang w:eastAsia="zh-CN"/>
              </w:rPr>
            </w:pPr>
            <w:r>
              <w:rPr>
                <w:rFonts w:hint="eastAsia"/>
                <w:kern w:val="24"/>
                <w:lang w:eastAsia="zh-CN"/>
              </w:rPr>
              <w:t>14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5844A7F" w14:textId="709C7589" w:rsidR="00A16B44" w:rsidRPr="00B66005" w:rsidRDefault="00A16B44" w:rsidP="00237476">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F2AC301" w14:textId="3B36A546" w:rsidR="00A16B44" w:rsidRPr="00B66005" w:rsidRDefault="00A16B44" w:rsidP="00237476">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687C12D" w14:textId="2572AEEF" w:rsidR="00A16B44" w:rsidRPr="00B66005" w:rsidRDefault="00A16B44" w:rsidP="00237476">
            <w:pPr>
              <w:pStyle w:val="TAC"/>
              <w:jc w:val="both"/>
              <w:rPr>
                <w:kern w:val="24"/>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10A9D95" w14:textId="3BADD44D" w:rsidR="00A16B44" w:rsidRDefault="00A16B44" w:rsidP="00237476">
            <w:pPr>
              <w:pStyle w:val="TAC"/>
              <w:jc w:val="both"/>
              <w:rPr>
                <w:kern w:val="24"/>
                <w:sz w:val="20"/>
                <w:lang w:eastAsia="zh-CN"/>
              </w:rPr>
            </w:pPr>
            <w:r>
              <w:rPr>
                <w:kern w:val="24"/>
                <w:sz w:val="20"/>
                <w:lang w:eastAsia="zh-CN"/>
              </w:rPr>
              <w:t>20</w:t>
            </w:r>
          </w:p>
        </w:tc>
      </w:tr>
      <w:tr w:rsidR="00A16B44" w:rsidRPr="00B66005" w14:paraId="00377BC0" w14:textId="77777777" w:rsidTr="00237476">
        <w:trPr>
          <w:trHeight w:val="35"/>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090A941" w14:textId="5AD68398" w:rsidR="00A16B44" w:rsidRDefault="00A16B44" w:rsidP="00237476">
            <w:pPr>
              <w:pStyle w:val="TAC"/>
              <w:jc w:val="both"/>
              <w:rPr>
                <w:kern w:val="24"/>
                <w:lang w:eastAsia="zh-CN"/>
              </w:rPr>
            </w:pPr>
            <w:r>
              <w:rPr>
                <w:rFonts w:hint="eastAsia"/>
                <w:kern w:val="24"/>
                <w:lang w:eastAsia="zh-CN"/>
              </w:rPr>
              <w:t>15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8B9ED3F" w14:textId="048CCC80" w:rsidR="00A16B44" w:rsidRDefault="00A16B44" w:rsidP="00237476">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FCF5112" w14:textId="5ADB093C" w:rsidR="00A16B44" w:rsidRPr="00B66005" w:rsidRDefault="00A16B44" w:rsidP="00237476">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F65E872" w14:textId="6CA556D9" w:rsidR="00A16B44" w:rsidRPr="00B66005" w:rsidRDefault="00A16B44" w:rsidP="00237476">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3932D23" w14:textId="1E01BDA4" w:rsidR="00A16B44" w:rsidRDefault="00A16B44" w:rsidP="00237476">
            <w:pPr>
              <w:pStyle w:val="TAC"/>
              <w:jc w:val="both"/>
              <w:rPr>
                <w:kern w:val="24"/>
                <w:sz w:val="20"/>
                <w:lang w:eastAsia="zh-CN"/>
              </w:rPr>
            </w:pPr>
            <w:r>
              <w:rPr>
                <w:rFonts w:hint="eastAsia"/>
                <w:kern w:val="24"/>
                <w:sz w:val="20"/>
                <w:lang w:eastAsia="zh-CN"/>
              </w:rPr>
              <w:t>1</w:t>
            </w:r>
            <w:r>
              <w:rPr>
                <w:kern w:val="24"/>
                <w:sz w:val="20"/>
                <w:lang w:eastAsia="zh-CN"/>
              </w:rPr>
              <w:t>60</w:t>
            </w:r>
          </w:p>
        </w:tc>
      </w:tr>
    </w:tbl>
    <w:p w14:paraId="74E3753D" w14:textId="54DB24B6" w:rsidR="001669C6" w:rsidRPr="00B66005" w:rsidRDefault="00132018" w:rsidP="00237476">
      <w:pPr>
        <w:spacing w:beforeLines="50" w:before="120" w:afterLines="50" w:after="120"/>
        <w:rPr>
          <w:rFonts w:ascii="Arial" w:hAnsi="Arial"/>
        </w:rPr>
      </w:pPr>
      <w:r w:rsidRPr="00132018">
        <w:rPr>
          <w:rFonts w:ascii="Arial" w:hAnsi="Arial" w:hint="eastAsia"/>
        </w:rPr>
        <w:t>B</w:t>
      </w:r>
      <w:r w:rsidRPr="00132018">
        <w:rPr>
          <w:rFonts w:ascii="Arial" w:hAnsi="Arial"/>
        </w:rPr>
        <w:t>esides, about t</w:t>
      </w:r>
      <w:r w:rsidR="009E407A" w:rsidRPr="00B66005">
        <w:rPr>
          <w:rFonts w:ascii="Arial" w:hAnsi="Arial"/>
        </w:rPr>
        <w:t xml:space="preserve">he </w:t>
      </w:r>
      <w:r w:rsidR="001669C6" w:rsidRPr="00B66005">
        <w:rPr>
          <w:rFonts w:ascii="Arial" w:hAnsi="Arial"/>
        </w:rPr>
        <w:t xml:space="preserve">applicability of </w:t>
      </w:r>
      <w:r w:rsidR="009E407A" w:rsidRPr="00B66005">
        <w:rPr>
          <w:rFonts w:ascii="Arial" w:hAnsi="Arial"/>
        </w:rPr>
        <w:t>NCSG pattern</w:t>
      </w:r>
      <w:r>
        <w:rPr>
          <w:rFonts w:ascii="Arial" w:hAnsi="Arial"/>
        </w:rPr>
        <w:t>, we think:</w:t>
      </w:r>
    </w:p>
    <w:p w14:paraId="0A516C0F" w14:textId="4421BEC2" w:rsidR="00494D19" w:rsidRDefault="001669C6" w:rsidP="00237476">
      <w:pPr>
        <w:pStyle w:val="af5"/>
        <w:numPr>
          <w:ilvl w:val="1"/>
          <w:numId w:val="14"/>
        </w:numPr>
        <w:spacing w:beforeLines="50" w:before="120" w:afterLines="50" w:after="120"/>
        <w:rPr>
          <w:rFonts w:ascii="Arial" w:hAnsi="Arial"/>
          <w:lang w:eastAsia="ja-JP"/>
        </w:rPr>
      </w:pPr>
      <w:r w:rsidRPr="00B66005">
        <w:rPr>
          <w:rFonts w:ascii="Arial" w:hAnsi="Arial"/>
          <w:lang w:eastAsia="ja-JP"/>
        </w:rPr>
        <w:t>A UE that is capable of identifying and measuring</w:t>
      </w:r>
      <w:r w:rsidR="00494D19">
        <w:rPr>
          <w:rFonts w:ascii="Arial" w:hAnsi="Arial"/>
          <w:lang w:eastAsia="ja-JP"/>
        </w:rPr>
        <w:t xml:space="preserve"> on some cells</w:t>
      </w:r>
      <w:r w:rsidRPr="00B66005">
        <w:rPr>
          <w:rFonts w:ascii="Arial" w:hAnsi="Arial"/>
          <w:lang w:eastAsia="ja-JP"/>
        </w:rPr>
        <w:t xml:space="preserve"> without gaps, but needs interruption, and is configured with </w:t>
      </w:r>
      <w:r w:rsidR="007460A4">
        <w:rPr>
          <w:rFonts w:ascii="Arial" w:hAnsi="Arial"/>
          <w:lang w:eastAsia="ja-JP"/>
        </w:rPr>
        <w:t>NCSG</w:t>
      </w:r>
      <w:r w:rsidRPr="00B66005">
        <w:rPr>
          <w:rFonts w:ascii="Arial" w:hAnsi="Arial"/>
          <w:lang w:eastAsia="ja-JP"/>
        </w:rPr>
        <w:t xml:space="preserve"> for such measurement</w:t>
      </w:r>
      <w:r w:rsidR="00494D19">
        <w:rPr>
          <w:rFonts w:ascii="Arial" w:hAnsi="Arial"/>
          <w:lang w:eastAsia="ja-JP"/>
        </w:rPr>
        <w:t xml:space="preserve"> </w:t>
      </w:r>
      <w:r w:rsidR="00494D19" w:rsidRPr="00B66005">
        <w:rPr>
          <w:rFonts w:ascii="Arial" w:hAnsi="Arial"/>
          <w:lang w:eastAsia="ja-JP"/>
        </w:rPr>
        <w:t>(</w:t>
      </w:r>
      <w:r w:rsidR="00494D19">
        <w:rPr>
          <w:rFonts w:ascii="Arial" w:hAnsi="Arial"/>
          <w:lang w:eastAsia="ja-JP"/>
        </w:rPr>
        <w:t xml:space="preserve">e.g., </w:t>
      </w:r>
      <w:r w:rsidR="00494D19" w:rsidRPr="00B66005">
        <w:rPr>
          <w:rFonts w:ascii="Arial" w:hAnsi="Arial"/>
          <w:lang w:eastAsia="ja-JP"/>
        </w:rPr>
        <w:t>NCSG Pattern I</w:t>
      </w:r>
      <w:r w:rsidR="00494D19">
        <w:rPr>
          <w:rFonts w:ascii="Arial" w:hAnsi="Arial"/>
          <w:lang w:eastAsia="ja-JP"/>
        </w:rPr>
        <w:t xml:space="preserve">D </w:t>
      </w:r>
      <w:r w:rsidR="00494D19" w:rsidRPr="00B66005">
        <w:rPr>
          <w:rFonts w:ascii="Arial" w:hAnsi="Arial"/>
          <w:lang w:eastAsia="ja-JP"/>
        </w:rPr>
        <w:t>#0-</w:t>
      </w:r>
      <w:r w:rsidR="00494D19">
        <w:rPr>
          <w:rFonts w:ascii="Arial" w:hAnsi="Arial"/>
          <w:lang w:eastAsia="ja-JP"/>
        </w:rPr>
        <w:t>7 for FR2 or #8-15 for FR2</w:t>
      </w:r>
      <w:r w:rsidR="00494D19" w:rsidRPr="00B66005">
        <w:rPr>
          <w:rFonts w:ascii="Arial" w:hAnsi="Arial"/>
          <w:lang w:eastAsia="ja-JP"/>
        </w:rPr>
        <w:t>)</w:t>
      </w:r>
      <w:r w:rsidR="00494D19">
        <w:rPr>
          <w:rFonts w:ascii="Arial" w:hAnsi="Arial"/>
          <w:lang w:eastAsia="ja-JP"/>
        </w:rPr>
        <w:t xml:space="preserve">, </w:t>
      </w:r>
      <w:r w:rsidR="00494D19" w:rsidRPr="00B66005">
        <w:rPr>
          <w:rFonts w:ascii="Arial" w:hAnsi="Arial"/>
          <w:lang w:eastAsia="ja-JP"/>
        </w:rPr>
        <w:t>shall follow requirements as if Gap Pattern I</w:t>
      </w:r>
      <w:r w:rsidR="00494D19">
        <w:rPr>
          <w:rFonts w:ascii="Arial" w:hAnsi="Arial"/>
          <w:lang w:eastAsia="ja-JP"/>
        </w:rPr>
        <w:t>D</w:t>
      </w:r>
      <w:r w:rsidR="00494D19" w:rsidRPr="00B66005">
        <w:rPr>
          <w:rFonts w:ascii="Arial" w:hAnsi="Arial"/>
          <w:lang w:eastAsia="ja-JP"/>
        </w:rPr>
        <w:t xml:space="preserve"> #0</w:t>
      </w:r>
      <w:r w:rsidR="00494D19">
        <w:rPr>
          <w:rFonts w:ascii="Arial" w:hAnsi="Arial"/>
          <w:lang w:eastAsia="ja-JP"/>
        </w:rPr>
        <w:t>,</w:t>
      </w:r>
      <w:r w:rsidR="00494D19" w:rsidRPr="00B66005">
        <w:rPr>
          <w:rFonts w:ascii="Arial" w:hAnsi="Arial"/>
          <w:lang w:eastAsia="ja-JP"/>
        </w:rPr>
        <w:t>1</w:t>
      </w:r>
      <w:r w:rsidR="00494D19">
        <w:rPr>
          <w:rFonts w:ascii="Arial" w:hAnsi="Arial"/>
          <w:lang w:eastAsia="ja-JP"/>
        </w:rPr>
        <w:t xml:space="preserve">, </w:t>
      </w:r>
      <w:r w:rsidR="00494D19" w:rsidRPr="00B66005">
        <w:rPr>
          <w:rFonts w:ascii="Arial" w:hAnsi="Arial"/>
          <w:lang w:eastAsia="ja-JP"/>
        </w:rPr>
        <w:t xml:space="preserve">4,5 for FR1, or ID </w:t>
      </w:r>
      <w:r w:rsidR="00494D19">
        <w:rPr>
          <w:rFonts w:ascii="Arial" w:hAnsi="Arial"/>
          <w:lang w:eastAsia="ja-JP"/>
        </w:rPr>
        <w:t>#</w:t>
      </w:r>
      <w:r w:rsidR="00494D19" w:rsidRPr="00B66005">
        <w:rPr>
          <w:rFonts w:ascii="Arial" w:hAnsi="Arial"/>
          <w:lang w:eastAsia="ja-JP"/>
        </w:rPr>
        <w:t xml:space="preserve">12,13,14,15 </w:t>
      </w:r>
      <w:r w:rsidR="00494D19">
        <w:rPr>
          <w:rFonts w:ascii="Arial" w:hAnsi="Arial"/>
          <w:lang w:eastAsia="ja-JP"/>
        </w:rPr>
        <w:t xml:space="preserve">for FR2 </w:t>
      </w:r>
      <w:r w:rsidR="00494D19" w:rsidRPr="00B66005">
        <w:rPr>
          <w:rFonts w:ascii="Arial" w:hAnsi="Arial"/>
          <w:lang w:eastAsia="ja-JP"/>
        </w:rPr>
        <w:t xml:space="preserve">had been used and shall not make any autonomous interruption outside the </w:t>
      </w:r>
      <w:r w:rsidR="00494D19">
        <w:rPr>
          <w:rFonts w:ascii="Arial" w:hAnsi="Arial"/>
          <w:lang w:eastAsia="ja-JP"/>
        </w:rPr>
        <w:t xml:space="preserve">VIL </w:t>
      </w:r>
      <w:r w:rsidR="00494D19" w:rsidRPr="00B66005">
        <w:rPr>
          <w:rFonts w:ascii="Arial" w:hAnsi="Arial"/>
          <w:lang w:eastAsia="ja-JP"/>
        </w:rPr>
        <w:t xml:space="preserve">of the configured </w:t>
      </w:r>
      <w:r w:rsidR="00494D19">
        <w:rPr>
          <w:rFonts w:ascii="Arial" w:hAnsi="Arial"/>
          <w:lang w:eastAsia="ja-JP"/>
        </w:rPr>
        <w:t>NCSG</w:t>
      </w:r>
      <w:r w:rsidR="00494D19" w:rsidRPr="00B66005">
        <w:rPr>
          <w:rFonts w:ascii="Arial" w:hAnsi="Arial"/>
          <w:lang w:eastAsia="ja-JP"/>
        </w:rPr>
        <w:t xml:space="preserve"> for the measurement</w:t>
      </w:r>
      <w:r w:rsidR="00494D19">
        <w:rPr>
          <w:rFonts w:ascii="Arial" w:hAnsi="Arial"/>
          <w:lang w:eastAsia="ja-JP"/>
        </w:rPr>
        <w:t>.</w:t>
      </w:r>
    </w:p>
    <w:p w14:paraId="737D2E9A" w14:textId="1459F673" w:rsidR="001669C6" w:rsidRDefault="00DE7C2B" w:rsidP="00237476">
      <w:pPr>
        <w:autoSpaceDE w:val="0"/>
        <w:autoSpaceDN w:val="0"/>
        <w:adjustRightInd w:val="0"/>
        <w:spacing w:beforeLines="50" w:before="120" w:afterLines="50" w:after="120"/>
        <w:rPr>
          <w:rFonts w:ascii="Arial" w:hAnsi="Arial"/>
          <w:b/>
        </w:rPr>
      </w:pPr>
      <w:r w:rsidRPr="00DE7C2B">
        <w:rPr>
          <w:rFonts w:ascii="Arial" w:hAnsi="Arial" w:hint="eastAsia"/>
          <w:b/>
        </w:rPr>
        <w:t>P</w:t>
      </w:r>
      <w:r w:rsidRPr="00DE7C2B">
        <w:rPr>
          <w:rFonts w:ascii="Arial" w:hAnsi="Arial"/>
          <w:b/>
        </w:rPr>
        <w:t>roposal 7: NCSG pattern should be configured based on MG configuration</w:t>
      </w:r>
      <w:r>
        <w:rPr>
          <w:rFonts w:ascii="Arial" w:hAnsi="Arial"/>
          <w:b/>
        </w:rPr>
        <w:t xml:space="preserve"> considering per FR1 or FR2 gap</w:t>
      </w:r>
      <w:r w:rsidRPr="00DE7C2B">
        <w:rPr>
          <w:rFonts w:ascii="Arial" w:hAnsi="Arial"/>
          <w:b/>
        </w:rPr>
        <w:t>.</w:t>
      </w:r>
    </w:p>
    <w:p w14:paraId="5A5061DB" w14:textId="77777777" w:rsidR="006C4CA1" w:rsidRPr="00DE7C2B" w:rsidRDefault="006C4CA1" w:rsidP="00237476">
      <w:pPr>
        <w:autoSpaceDE w:val="0"/>
        <w:autoSpaceDN w:val="0"/>
        <w:adjustRightInd w:val="0"/>
        <w:spacing w:beforeLines="50" w:before="120" w:afterLines="50" w:after="120"/>
        <w:rPr>
          <w:rFonts w:ascii="Arial" w:hAnsi="Arial"/>
          <w:b/>
        </w:rPr>
      </w:pPr>
    </w:p>
    <w:p w14:paraId="7C6FC139" w14:textId="77777777" w:rsidR="00CE0D5E" w:rsidRPr="00B66005" w:rsidRDefault="00141644" w:rsidP="00B66005">
      <w:pPr>
        <w:pStyle w:val="1"/>
        <w:numPr>
          <w:ilvl w:val="0"/>
          <w:numId w:val="1"/>
        </w:numPr>
        <w:jc w:val="both"/>
        <w:rPr>
          <w:lang w:eastAsia="zh-CN"/>
        </w:rPr>
      </w:pPr>
      <w:r w:rsidRPr="00B66005">
        <w:t>Summary</w:t>
      </w:r>
    </w:p>
    <w:p w14:paraId="2E96BB97" w14:textId="46BD0163" w:rsidR="00842EE0" w:rsidRPr="00B66005" w:rsidRDefault="00D24E48" w:rsidP="00237476">
      <w:pPr>
        <w:spacing w:beforeLines="50" w:before="120" w:afterLines="50" w:after="120"/>
        <w:rPr>
          <w:rFonts w:ascii="Arial" w:eastAsia="Batang" w:hAnsi="Arial"/>
          <w:lang w:eastAsia="ko-KR"/>
        </w:rPr>
      </w:pPr>
      <w:r w:rsidRPr="00B66005">
        <w:rPr>
          <w:rFonts w:ascii="Arial" w:eastAsia="Batang" w:hAnsi="Arial" w:hint="eastAsia"/>
          <w:lang w:eastAsia="ko-KR"/>
        </w:rPr>
        <w:t xml:space="preserve">In this contribution, we provided </w:t>
      </w:r>
      <w:r w:rsidR="00DE7C2B">
        <w:rPr>
          <w:rFonts w:ascii="Arial" w:eastAsia="Batang" w:hAnsi="Arial"/>
          <w:lang w:eastAsia="ko-KR"/>
        </w:rPr>
        <w:t xml:space="preserve">our views on NCSG for </w:t>
      </w:r>
      <w:r w:rsidR="00C53811" w:rsidRPr="00B66005">
        <w:rPr>
          <w:rFonts w:ascii="Arial" w:hAnsi="Arial"/>
        </w:rPr>
        <w:t>RRM measurement gap enhancement</w:t>
      </w:r>
      <w:r w:rsidRPr="00B66005">
        <w:rPr>
          <w:rFonts w:ascii="Arial" w:eastAsia="Batang" w:hAnsi="Arial" w:hint="eastAsia"/>
          <w:lang w:eastAsia="ko-KR"/>
        </w:rPr>
        <w:t xml:space="preserve">. </w:t>
      </w:r>
    </w:p>
    <w:p w14:paraId="0CE2D813" w14:textId="77777777" w:rsidR="00E207FB" w:rsidRPr="00E207FB" w:rsidRDefault="00E207FB" w:rsidP="00237476">
      <w:pPr>
        <w:autoSpaceDE w:val="0"/>
        <w:autoSpaceDN w:val="0"/>
        <w:adjustRightInd w:val="0"/>
        <w:spacing w:beforeLines="50" w:before="120" w:afterLines="50" w:after="120"/>
        <w:rPr>
          <w:rFonts w:ascii="Arial" w:hAnsi="Arial"/>
          <w:b/>
        </w:rPr>
      </w:pPr>
      <w:r w:rsidRPr="00E207FB">
        <w:rPr>
          <w:rFonts w:ascii="Arial" w:hAnsi="Arial" w:hint="eastAsia"/>
          <w:b/>
        </w:rPr>
        <w:t>O</w:t>
      </w:r>
      <w:r w:rsidRPr="00E207FB">
        <w:rPr>
          <w:rFonts w:ascii="Arial" w:hAnsi="Arial"/>
          <w:b/>
        </w:rPr>
        <w:t>bservation 1: The design of NCSG including VIL, ML and VIRP can be based on the methods for LTE.</w:t>
      </w:r>
    </w:p>
    <w:p w14:paraId="522F576B" w14:textId="15B5D87B" w:rsidR="00DE7C2B" w:rsidRPr="008349F2" w:rsidRDefault="00DE7C2B" w:rsidP="00237476">
      <w:pPr>
        <w:autoSpaceDE w:val="0"/>
        <w:autoSpaceDN w:val="0"/>
        <w:adjustRightInd w:val="0"/>
        <w:spacing w:beforeLines="50" w:before="120" w:afterLines="50" w:after="120"/>
        <w:rPr>
          <w:rFonts w:ascii="Arial" w:hAnsi="Arial"/>
          <w:b/>
        </w:rPr>
      </w:pPr>
      <w:r>
        <w:rPr>
          <w:rFonts w:ascii="Arial" w:hAnsi="Arial"/>
          <w:b/>
        </w:rPr>
        <w:t>Proposal</w:t>
      </w:r>
      <w:r w:rsidRPr="008349F2">
        <w:rPr>
          <w:rFonts w:ascii="Arial" w:hAnsi="Arial"/>
          <w:b/>
        </w:rPr>
        <w:t xml:space="preserve"> 1: </w:t>
      </w:r>
      <w:r w:rsidR="007F3A1B">
        <w:rPr>
          <w:rFonts w:ascii="Arial" w:hAnsi="Arial" w:hint="eastAsia"/>
          <w:b/>
        </w:rPr>
        <w:t>Reuse</w:t>
      </w:r>
      <w:r w:rsidR="007F3A1B">
        <w:rPr>
          <w:rFonts w:ascii="Arial" w:hAnsi="Arial"/>
          <w:b/>
        </w:rPr>
        <w:t xml:space="preserve"> </w:t>
      </w:r>
      <w:r w:rsidR="007F3A1B">
        <w:rPr>
          <w:rFonts w:ascii="Arial" w:hAnsi="Arial" w:hint="eastAsia"/>
          <w:b/>
        </w:rPr>
        <w:t>the</w:t>
      </w:r>
      <w:r w:rsidR="007F3A1B">
        <w:rPr>
          <w:rFonts w:ascii="Arial" w:hAnsi="Arial"/>
          <w:b/>
        </w:rPr>
        <w:t xml:space="preserve"> LTE </w:t>
      </w:r>
      <w:r w:rsidR="007F3A1B">
        <w:rPr>
          <w:rFonts w:ascii="Arial" w:hAnsi="Arial" w:hint="eastAsia"/>
          <w:b/>
        </w:rPr>
        <w:t>value</w:t>
      </w:r>
      <w:r w:rsidR="007F3A1B">
        <w:rPr>
          <w:rFonts w:ascii="Arial" w:hAnsi="Arial"/>
          <w:b/>
        </w:rPr>
        <w:t xml:space="preserve">s of </w:t>
      </w:r>
      <w:r w:rsidR="007F3A1B" w:rsidRPr="008349F2">
        <w:rPr>
          <w:rFonts w:ascii="Arial" w:hAnsi="Arial"/>
          <w:b/>
        </w:rPr>
        <w:t>VIL for NR</w:t>
      </w:r>
      <w:r w:rsidRPr="008349F2">
        <w:rPr>
          <w:rFonts w:ascii="Arial" w:hAnsi="Arial"/>
          <w:b/>
        </w:rPr>
        <w:t>.</w:t>
      </w:r>
    </w:p>
    <w:p w14:paraId="24899EE8" w14:textId="77777777" w:rsidR="00DE7C2B" w:rsidRPr="008349F2" w:rsidRDefault="00DE7C2B" w:rsidP="00237476">
      <w:pPr>
        <w:autoSpaceDE w:val="0"/>
        <w:autoSpaceDN w:val="0"/>
        <w:adjustRightInd w:val="0"/>
        <w:spacing w:beforeLines="50" w:before="120" w:afterLines="50" w:after="120"/>
        <w:rPr>
          <w:rFonts w:ascii="Arial" w:hAnsi="Arial"/>
          <w:b/>
        </w:rPr>
      </w:pPr>
      <w:r>
        <w:rPr>
          <w:rFonts w:ascii="Arial" w:hAnsi="Arial"/>
          <w:b/>
        </w:rPr>
        <w:t>Proposal</w:t>
      </w:r>
      <w:r w:rsidRPr="008349F2">
        <w:rPr>
          <w:rFonts w:ascii="Arial" w:hAnsi="Arial"/>
          <w:b/>
        </w:rPr>
        <w:t xml:space="preserve"> </w:t>
      </w:r>
      <w:r>
        <w:rPr>
          <w:rFonts w:ascii="Arial" w:hAnsi="Arial"/>
          <w:b/>
        </w:rPr>
        <w:t>2</w:t>
      </w:r>
      <w:r w:rsidRPr="008349F2">
        <w:rPr>
          <w:rFonts w:ascii="Arial" w:hAnsi="Arial"/>
          <w:b/>
        </w:rPr>
        <w:t xml:space="preserve">: </w:t>
      </w:r>
      <w:r>
        <w:rPr>
          <w:rFonts w:ascii="Arial" w:hAnsi="Arial"/>
          <w:b/>
        </w:rPr>
        <w:t>NCSG</w:t>
      </w:r>
      <w:r w:rsidRPr="008349F2">
        <w:rPr>
          <w:rFonts w:ascii="Arial" w:hAnsi="Arial"/>
          <w:b/>
        </w:rPr>
        <w:t xml:space="preserve"> for NR should be defined for the measurements with long MGL, e.g., 6ms for FR1 or 5.5ms FR2</w:t>
      </w:r>
      <w:r>
        <w:rPr>
          <w:rFonts w:ascii="Arial" w:hAnsi="Arial"/>
          <w:b/>
        </w:rPr>
        <w:t>.</w:t>
      </w:r>
    </w:p>
    <w:p w14:paraId="1DAC15BF" w14:textId="52E94D4B" w:rsidR="00DE7C2B" w:rsidRPr="00132018" w:rsidRDefault="00DE7C2B" w:rsidP="00237476">
      <w:pPr>
        <w:autoSpaceDE w:val="0"/>
        <w:autoSpaceDN w:val="0"/>
        <w:adjustRightInd w:val="0"/>
        <w:spacing w:beforeLines="50" w:before="120" w:afterLines="50" w:after="120"/>
        <w:rPr>
          <w:rFonts w:ascii="Arial" w:hAnsi="Arial"/>
          <w:b/>
        </w:rPr>
      </w:pPr>
      <w:r w:rsidRPr="00132018">
        <w:rPr>
          <w:rFonts w:ascii="Arial" w:hAnsi="Arial"/>
          <w:b/>
        </w:rPr>
        <w:t>Proposal 3:</w:t>
      </w:r>
      <w:r w:rsidRPr="00132018">
        <w:rPr>
          <w:rFonts w:ascii="Arial" w:hAnsi="Arial" w:hint="eastAsia"/>
          <w:b/>
        </w:rPr>
        <w:t xml:space="preserve"> The</w:t>
      </w:r>
      <w:r w:rsidRPr="00132018">
        <w:rPr>
          <w:rFonts w:ascii="Arial" w:hAnsi="Arial"/>
          <w:b/>
        </w:rPr>
        <w:t xml:space="preserve"> VIRP</w:t>
      </w:r>
      <w:r w:rsidRPr="00132018">
        <w:rPr>
          <w:rFonts w:ascii="Arial" w:hAnsi="Arial" w:hint="eastAsia"/>
          <w:b/>
        </w:rPr>
        <w:t xml:space="preserve"> o</w:t>
      </w:r>
      <w:r w:rsidRPr="00132018">
        <w:rPr>
          <w:rFonts w:ascii="Arial" w:hAnsi="Arial"/>
          <w:b/>
        </w:rPr>
        <w:t xml:space="preserve">f NCSG </w:t>
      </w:r>
      <w:r w:rsidRPr="00132018">
        <w:rPr>
          <w:rFonts w:ascii="Arial" w:hAnsi="Arial" w:hint="eastAsia"/>
          <w:b/>
        </w:rPr>
        <w:t>should</w:t>
      </w:r>
      <w:r w:rsidRPr="00132018">
        <w:rPr>
          <w:rFonts w:ascii="Arial" w:hAnsi="Arial"/>
          <w:b/>
        </w:rPr>
        <w:t xml:space="preserve"> refer to the MGRP of NR measurement gap, including 20, 40, 80, 160 </w:t>
      </w:r>
      <w:proofErr w:type="spellStart"/>
      <w:r w:rsidRPr="00132018">
        <w:rPr>
          <w:rFonts w:ascii="Arial" w:hAnsi="Arial"/>
          <w:b/>
        </w:rPr>
        <w:t>ms.</w:t>
      </w:r>
      <w:proofErr w:type="spellEnd"/>
    </w:p>
    <w:p w14:paraId="6DCAFC2D" w14:textId="77777777" w:rsidR="00DE7C2B" w:rsidRPr="00132018" w:rsidRDefault="00DE7C2B" w:rsidP="00237476">
      <w:pPr>
        <w:autoSpaceDE w:val="0"/>
        <w:autoSpaceDN w:val="0"/>
        <w:adjustRightInd w:val="0"/>
        <w:spacing w:beforeLines="50" w:before="120" w:afterLines="50" w:after="120"/>
        <w:rPr>
          <w:rFonts w:ascii="Arial" w:hAnsi="Arial"/>
          <w:b/>
        </w:rPr>
      </w:pPr>
      <w:r w:rsidRPr="00132018">
        <w:rPr>
          <w:rFonts w:ascii="Arial" w:hAnsi="Arial"/>
          <w:b/>
        </w:rPr>
        <w:t xml:space="preserve">Proposal </w:t>
      </w:r>
      <w:r>
        <w:rPr>
          <w:rFonts w:ascii="Arial" w:hAnsi="Arial"/>
          <w:b/>
        </w:rPr>
        <w:t>4</w:t>
      </w:r>
      <w:r w:rsidRPr="00132018">
        <w:rPr>
          <w:rFonts w:ascii="Arial" w:hAnsi="Arial"/>
          <w:b/>
        </w:rPr>
        <w:t>:</w:t>
      </w:r>
      <w:r>
        <w:rPr>
          <w:rFonts w:ascii="Arial" w:hAnsi="Arial"/>
          <w:b/>
        </w:rPr>
        <w:t xml:space="preserve"> </w:t>
      </w:r>
      <w:r w:rsidRPr="00132018">
        <w:rPr>
          <w:rFonts w:ascii="Arial" w:hAnsi="Arial"/>
          <w:b/>
        </w:rPr>
        <w:t>During the VIL1 and VIL2, the UE is not expected to transmit and receive any data. UE shall not make any autonomous interruption outside the visual interruption (VIL) of the configured NCSG for the measurement</w:t>
      </w:r>
    </w:p>
    <w:p w14:paraId="3C2CCC72" w14:textId="495E2E5D" w:rsidR="00DE7C2B" w:rsidRPr="00DE7C2B" w:rsidRDefault="00DE7C2B" w:rsidP="00237476">
      <w:pPr>
        <w:autoSpaceDE w:val="0"/>
        <w:autoSpaceDN w:val="0"/>
        <w:adjustRightInd w:val="0"/>
        <w:spacing w:beforeLines="50" w:before="120" w:afterLines="50" w:after="120"/>
        <w:rPr>
          <w:rFonts w:ascii="Arial" w:hAnsi="Arial"/>
          <w:b/>
        </w:rPr>
      </w:pPr>
      <w:r w:rsidRPr="00132018">
        <w:rPr>
          <w:rFonts w:ascii="Arial" w:hAnsi="Arial"/>
          <w:b/>
        </w:rPr>
        <w:lastRenderedPageBreak/>
        <w:t xml:space="preserve">Proposal </w:t>
      </w:r>
      <w:r>
        <w:rPr>
          <w:rFonts w:ascii="Arial" w:hAnsi="Arial"/>
          <w:b/>
        </w:rPr>
        <w:t>5</w:t>
      </w:r>
      <w:r w:rsidRPr="00132018">
        <w:rPr>
          <w:rFonts w:ascii="Arial" w:hAnsi="Arial"/>
          <w:b/>
        </w:rPr>
        <w:t>:</w:t>
      </w:r>
      <w:r>
        <w:rPr>
          <w:rFonts w:ascii="Arial" w:hAnsi="Arial"/>
          <w:b/>
        </w:rPr>
        <w:t xml:space="preserve"> </w:t>
      </w:r>
      <w:r w:rsidRPr="00132018">
        <w:rPr>
          <w:rFonts w:ascii="Arial" w:hAnsi="Arial"/>
          <w:b/>
        </w:rPr>
        <w:t>During ML, the UE is expected to transmit and receive data on the corresponding serving carrier, where measurement is allowed.</w:t>
      </w:r>
    </w:p>
    <w:p w14:paraId="34C1D69C" w14:textId="770955C8" w:rsidR="00DE7C2B" w:rsidRPr="00132018" w:rsidRDefault="00DE7C2B" w:rsidP="00237476">
      <w:pPr>
        <w:autoSpaceDE w:val="0"/>
        <w:autoSpaceDN w:val="0"/>
        <w:adjustRightInd w:val="0"/>
        <w:spacing w:beforeLines="50" w:before="120" w:afterLines="50" w:after="120"/>
        <w:rPr>
          <w:rFonts w:ascii="Arial" w:hAnsi="Arial"/>
          <w:b/>
        </w:rPr>
      </w:pPr>
      <w:r w:rsidRPr="00132018">
        <w:rPr>
          <w:rFonts w:ascii="Arial" w:hAnsi="Arial"/>
          <w:b/>
        </w:rPr>
        <w:t xml:space="preserve">Proposal </w:t>
      </w:r>
      <w:r>
        <w:rPr>
          <w:rFonts w:ascii="Arial" w:hAnsi="Arial"/>
          <w:b/>
        </w:rPr>
        <w:t>6</w:t>
      </w:r>
      <w:r w:rsidRPr="00132018">
        <w:rPr>
          <w:rFonts w:ascii="Arial" w:hAnsi="Arial"/>
          <w:b/>
        </w:rPr>
        <w:t>:</w:t>
      </w:r>
      <w:r>
        <w:rPr>
          <w:rFonts w:ascii="Arial" w:hAnsi="Arial"/>
          <w:b/>
        </w:rPr>
        <w:t xml:space="preserve"> Define NCSG configuration for NR with </w:t>
      </w:r>
      <w:r w:rsidRPr="00DE7C2B">
        <w:rPr>
          <w:rFonts w:ascii="Arial" w:hAnsi="Arial"/>
          <w:b/>
        </w:rPr>
        <w:t>a fixed length (</w:t>
      </w:r>
      <w:proofErr w:type="spellStart"/>
      <w:r w:rsidRPr="00DE7C2B">
        <w:rPr>
          <w:rFonts w:ascii="Arial" w:hAnsi="Arial" w:hint="eastAsia"/>
          <w:b/>
        </w:rPr>
        <w:t>ms</w:t>
      </w:r>
      <w:proofErr w:type="spellEnd"/>
      <w:r w:rsidRPr="00DE7C2B">
        <w:rPr>
          <w:rFonts w:ascii="Arial" w:hAnsi="Arial"/>
          <w:b/>
        </w:rPr>
        <w:t>) of VIL and ML as Table 2.</w:t>
      </w:r>
    </w:p>
    <w:p w14:paraId="2282FBB6" w14:textId="77777777" w:rsidR="00DE7C2B" w:rsidRPr="00B66005" w:rsidRDefault="00DE7C2B" w:rsidP="00DE7C2B">
      <w:pPr>
        <w:pStyle w:val="TAH"/>
        <w:spacing w:beforeLines="50" w:before="120" w:afterLines="50" w:after="120"/>
        <w:ind w:left="284" w:firstLine="284"/>
        <w:rPr>
          <w:rFonts w:eastAsia="Malgun Gothic"/>
          <w:lang w:eastAsia="ko-KR"/>
        </w:rPr>
      </w:pPr>
      <w:r>
        <w:rPr>
          <w:rFonts w:eastAsia="Malgun Gothic"/>
          <w:lang w:eastAsia="ko-KR"/>
        </w:rPr>
        <w:t>Table 2: NCSG configuration for NR</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tblGrid>
      <w:tr w:rsidR="00DE7C2B" w:rsidRPr="00B66005" w14:paraId="5455FBC6" w14:textId="77777777" w:rsidTr="0091137F">
        <w:trPr>
          <w:trHeight w:val="1027"/>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5FF3E2D" w14:textId="77777777" w:rsidR="00DE7C2B" w:rsidRPr="00B66005" w:rsidRDefault="00DE7C2B" w:rsidP="00237476">
            <w:pPr>
              <w:pStyle w:val="TAH"/>
              <w:jc w:val="both"/>
              <w:rPr>
                <w:szCs w:val="36"/>
                <w:lang w:val="en-US" w:eastAsia="zh-CN"/>
              </w:rPr>
            </w:pPr>
            <w:r w:rsidRPr="00B66005">
              <w:rPr>
                <w:kern w:val="24"/>
                <w:lang w:eastAsia="zh-CN"/>
              </w:rPr>
              <w:t>NCSG Pattern Id</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C00FBA4" w14:textId="77777777" w:rsidR="00DE7C2B" w:rsidRPr="00B66005" w:rsidRDefault="00DE7C2B" w:rsidP="00237476">
            <w:pPr>
              <w:pStyle w:val="TAH"/>
              <w:jc w:val="both"/>
              <w:rPr>
                <w:szCs w:val="36"/>
                <w:lang w:val="en-US" w:eastAsia="zh-CN"/>
              </w:rPr>
            </w:pPr>
            <w:r w:rsidRPr="00B66005">
              <w:rPr>
                <w:kern w:val="24"/>
                <w:lang w:eastAsia="zh-CN"/>
              </w:rPr>
              <w:t xml:space="preserve">Visible interruption length before measurement (VIL1, </w:t>
            </w:r>
            <w:proofErr w:type="spellStart"/>
            <w:r w:rsidRPr="00B66005">
              <w:rPr>
                <w:kern w:val="24"/>
                <w:lang w:eastAsia="zh-CN"/>
              </w:rPr>
              <w:t>ms</w:t>
            </w:r>
            <w:proofErr w:type="spellEnd"/>
            <w:r w:rsidRPr="00B66005">
              <w:rPr>
                <w:kern w:val="24"/>
                <w:lang w:eastAsia="zh-CN"/>
              </w:rPr>
              <w:t>)</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CC2C4BA" w14:textId="77777777" w:rsidR="00DE7C2B" w:rsidRPr="00B66005" w:rsidRDefault="00DE7C2B" w:rsidP="00237476">
            <w:pPr>
              <w:pStyle w:val="TAH"/>
              <w:jc w:val="both"/>
              <w:rPr>
                <w:szCs w:val="36"/>
                <w:lang w:val="en-US" w:eastAsia="zh-CN"/>
              </w:rPr>
            </w:pPr>
            <w:r w:rsidRPr="00B66005">
              <w:rPr>
                <w:kern w:val="24"/>
                <w:lang w:eastAsia="zh-CN"/>
              </w:rPr>
              <w:t xml:space="preserve">Measurement Length during which there is no gap (ML, </w:t>
            </w:r>
            <w:proofErr w:type="spellStart"/>
            <w:r w:rsidRPr="00B66005">
              <w:rPr>
                <w:kern w:val="24"/>
                <w:lang w:eastAsia="zh-CN"/>
              </w:rPr>
              <w:t>ms</w:t>
            </w:r>
            <w:proofErr w:type="spellEnd"/>
            <w:r w:rsidRPr="00B66005">
              <w:rPr>
                <w:kern w:val="24"/>
                <w:lang w:eastAsia="zh-CN"/>
              </w:rPr>
              <w:t>)</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702010A" w14:textId="77777777" w:rsidR="00DE7C2B" w:rsidRPr="00B66005" w:rsidRDefault="00DE7C2B" w:rsidP="00237476">
            <w:pPr>
              <w:pStyle w:val="TAH"/>
              <w:jc w:val="both"/>
              <w:rPr>
                <w:szCs w:val="36"/>
                <w:lang w:val="en-US" w:eastAsia="zh-CN"/>
              </w:rPr>
            </w:pPr>
            <w:r w:rsidRPr="00B66005">
              <w:rPr>
                <w:kern w:val="24"/>
                <w:lang w:eastAsia="zh-CN"/>
              </w:rPr>
              <w:t xml:space="preserve">Visible interruption length after measurement (VIL2, </w:t>
            </w:r>
            <w:proofErr w:type="spellStart"/>
            <w:r w:rsidRPr="00B66005">
              <w:rPr>
                <w:kern w:val="24"/>
                <w:lang w:eastAsia="zh-CN"/>
              </w:rPr>
              <w:t>ms</w:t>
            </w:r>
            <w:proofErr w:type="spellEnd"/>
            <w:r w:rsidRPr="00B66005">
              <w:rPr>
                <w:kern w:val="24"/>
                <w:lang w:eastAsia="zh-CN"/>
              </w:rPr>
              <w:t>)</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2EEC4EF" w14:textId="77777777" w:rsidR="00DE7C2B" w:rsidRPr="00B66005" w:rsidRDefault="00DE7C2B" w:rsidP="00237476">
            <w:pPr>
              <w:pStyle w:val="TAH"/>
              <w:jc w:val="both"/>
              <w:rPr>
                <w:szCs w:val="36"/>
                <w:lang w:val="en-US" w:eastAsia="zh-CN"/>
              </w:rPr>
            </w:pPr>
            <w:r w:rsidRPr="00B66005">
              <w:rPr>
                <w:kern w:val="24"/>
                <w:lang w:eastAsia="zh-CN"/>
              </w:rPr>
              <w:t>Visible interruption Repetition Period</w:t>
            </w:r>
          </w:p>
          <w:p w14:paraId="2D05D8AC" w14:textId="77777777" w:rsidR="00DE7C2B" w:rsidRPr="00B66005" w:rsidRDefault="00DE7C2B" w:rsidP="00237476">
            <w:pPr>
              <w:pStyle w:val="TAH"/>
              <w:jc w:val="both"/>
              <w:rPr>
                <w:szCs w:val="36"/>
                <w:lang w:val="en-US" w:eastAsia="zh-CN"/>
              </w:rPr>
            </w:pPr>
            <w:r w:rsidRPr="00B66005">
              <w:rPr>
                <w:kern w:val="24"/>
                <w:lang w:eastAsia="zh-CN"/>
              </w:rPr>
              <w:t xml:space="preserve">(VIRP, </w:t>
            </w:r>
            <w:proofErr w:type="spellStart"/>
            <w:r w:rsidRPr="00B66005">
              <w:rPr>
                <w:kern w:val="24"/>
                <w:lang w:eastAsia="zh-CN"/>
              </w:rPr>
              <w:t>ms</w:t>
            </w:r>
            <w:proofErr w:type="spellEnd"/>
            <w:r w:rsidRPr="00B66005">
              <w:rPr>
                <w:kern w:val="24"/>
                <w:lang w:eastAsia="zh-CN"/>
              </w:rPr>
              <w:t>)</w:t>
            </w:r>
          </w:p>
        </w:tc>
      </w:tr>
      <w:tr w:rsidR="00DE7C2B" w:rsidRPr="00B66005" w14:paraId="0D495C8A" w14:textId="77777777" w:rsidTr="0091137F">
        <w:trPr>
          <w:trHeight w:val="329"/>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1A8CB1A" w14:textId="77777777" w:rsidR="00DE7C2B" w:rsidRPr="00B66005" w:rsidRDefault="00DE7C2B" w:rsidP="00237476">
            <w:pPr>
              <w:pStyle w:val="TAC"/>
              <w:jc w:val="both"/>
              <w:rPr>
                <w:sz w:val="20"/>
                <w:szCs w:val="36"/>
                <w:lang w:val="en-US" w:eastAsia="zh-CN"/>
              </w:rPr>
            </w:pPr>
            <w:r w:rsidRPr="00B66005">
              <w:rPr>
                <w:kern w:val="24"/>
                <w:lang w:eastAsia="zh-CN"/>
              </w:rPr>
              <w:t>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38454B3" w14:textId="77777777" w:rsidR="00DE7C2B" w:rsidRPr="00B66005" w:rsidRDefault="00DE7C2B" w:rsidP="00237476">
            <w:pPr>
              <w:pStyle w:val="TAC"/>
              <w:jc w:val="both"/>
              <w:rPr>
                <w:sz w:val="20"/>
                <w:szCs w:val="36"/>
                <w:lang w:val="en-US"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6B22FF8" w14:textId="77777777" w:rsidR="00DE7C2B" w:rsidRPr="00B66005" w:rsidRDefault="00DE7C2B" w:rsidP="00237476">
            <w:pPr>
              <w:pStyle w:val="TAC"/>
              <w:jc w:val="both"/>
              <w:rPr>
                <w:sz w:val="20"/>
                <w:szCs w:val="36"/>
                <w:lang w:val="en-US"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E71356" w14:textId="77777777" w:rsidR="00DE7C2B" w:rsidRPr="00B66005" w:rsidRDefault="00DE7C2B"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07DDA6B5" w14:textId="77777777" w:rsidR="00DE7C2B" w:rsidRPr="00B66005" w:rsidRDefault="00DE7C2B" w:rsidP="00237476">
            <w:pPr>
              <w:pStyle w:val="TAC"/>
              <w:jc w:val="both"/>
              <w:rPr>
                <w:sz w:val="20"/>
                <w:szCs w:val="36"/>
                <w:lang w:val="en-US"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D5126C6" w14:textId="77777777" w:rsidR="00DE7C2B" w:rsidRPr="00B66005" w:rsidRDefault="00DE7C2B" w:rsidP="00237476">
            <w:pPr>
              <w:pStyle w:val="TAC"/>
              <w:jc w:val="both"/>
              <w:rPr>
                <w:sz w:val="20"/>
                <w:szCs w:val="36"/>
                <w:lang w:val="en-US" w:eastAsia="zh-CN"/>
              </w:rPr>
            </w:pPr>
            <w:r w:rsidRPr="00B66005">
              <w:rPr>
                <w:kern w:val="24"/>
                <w:sz w:val="20"/>
                <w:lang w:eastAsia="zh-CN"/>
              </w:rPr>
              <w:t>40</w:t>
            </w:r>
          </w:p>
        </w:tc>
      </w:tr>
      <w:tr w:rsidR="00DE7C2B" w:rsidRPr="00B66005" w14:paraId="4F77DF92" w14:textId="77777777" w:rsidTr="0091137F">
        <w:trPr>
          <w:trHeight w:val="436"/>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26FCF1B" w14:textId="77777777" w:rsidR="00DE7C2B" w:rsidRPr="00B66005" w:rsidRDefault="00DE7C2B" w:rsidP="00237476">
            <w:pPr>
              <w:pStyle w:val="TAC"/>
              <w:jc w:val="both"/>
              <w:rPr>
                <w:sz w:val="20"/>
                <w:szCs w:val="36"/>
                <w:lang w:val="en-US" w:eastAsia="zh-CN"/>
              </w:rPr>
            </w:pPr>
            <w:r w:rsidRPr="00B66005">
              <w:rPr>
                <w:kern w:val="24"/>
                <w:lang w:eastAsia="zh-CN"/>
              </w:rPr>
              <w:t>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66928C2" w14:textId="77777777" w:rsidR="00DE7C2B" w:rsidRPr="00B66005" w:rsidRDefault="00DE7C2B" w:rsidP="00237476">
            <w:pPr>
              <w:pStyle w:val="TAC"/>
              <w:jc w:val="both"/>
              <w:rPr>
                <w:sz w:val="20"/>
                <w:szCs w:val="36"/>
                <w:lang w:val="en-US"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B4D6E2C" w14:textId="77777777" w:rsidR="00DE7C2B" w:rsidRPr="00B66005" w:rsidRDefault="00DE7C2B" w:rsidP="00237476">
            <w:pPr>
              <w:pStyle w:val="TAC"/>
              <w:jc w:val="both"/>
              <w:rPr>
                <w:sz w:val="20"/>
                <w:szCs w:val="36"/>
                <w:lang w:val="en-US"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48863B4" w14:textId="77777777" w:rsidR="00DE7C2B" w:rsidRPr="00B66005" w:rsidRDefault="00DE7C2B"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0F65C271" w14:textId="77777777" w:rsidR="00DE7C2B" w:rsidRPr="00B66005" w:rsidRDefault="00DE7C2B" w:rsidP="00237476">
            <w:pPr>
              <w:pStyle w:val="TAC"/>
              <w:jc w:val="both"/>
              <w:rPr>
                <w:sz w:val="20"/>
                <w:szCs w:val="36"/>
                <w:lang w:val="en-US"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DE1188E" w14:textId="77777777" w:rsidR="00DE7C2B" w:rsidRPr="00B66005" w:rsidRDefault="00DE7C2B" w:rsidP="00237476">
            <w:pPr>
              <w:pStyle w:val="TAC"/>
              <w:jc w:val="both"/>
              <w:rPr>
                <w:sz w:val="20"/>
                <w:szCs w:val="36"/>
                <w:lang w:val="en-US" w:eastAsia="zh-CN"/>
              </w:rPr>
            </w:pPr>
            <w:r w:rsidRPr="00B66005">
              <w:rPr>
                <w:kern w:val="24"/>
                <w:sz w:val="20"/>
                <w:lang w:eastAsia="zh-CN"/>
              </w:rPr>
              <w:t>80</w:t>
            </w:r>
          </w:p>
        </w:tc>
      </w:tr>
      <w:tr w:rsidR="00DE7C2B" w:rsidRPr="00B66005" w14:paraId="0D76608F" w14:textId="77777777" w:rsidTr="0091137F">
        <w:trPr>
          <w:trHeight w:val="258"/>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C8B1AA" w14:textId="77777777" w:rsidR="00DE7C2B" w:rsidRPr="00B66005" w:rsidRDefault="00DE7C2B" w:rsidP="00237476">
            <w:pPr>
              <w:pStyle w:val="TAC"/>
              <w:jc w:val="both"/>
              <w:rPr>
                <w:sz w:val="20"/>
                <w:szCs w:val="36"/>
                <w:lang w:val="en-US" w:eastAsia="zh-CN"/>
              </w:rPr>
            </w:pPr>
            <w:r w:rsidRPr="00B66005">
              <w:rPr>
                <w:kern w:val="24"/>
                <w:lang w:eastAsia="zh-CN"/>
              </w:rPr>
              <w:t>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254A77D" w14:textId="77777777" w:rsidR="00DE7C2B" w:rsidRPr="00B66005" w:rsidRDefault="00DE7C2B" w:rsidP="00237476">
            <w:pPr>
              <w:pStyle w:val="TAC"/>
              <w:jc w:val="both"/>
              <w:rPr>
                <w:sz w:val="20"/>
                <w:szCs w:val="36"/>
                <w:lang w:val="en-US"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4AA535B" w14:textId="77777777" w:rsidR="00DE7C2B" w:rsidRPr="00B66005" w:rsidRDefault="00DE7C2B" w:rsidP="00237476">
            <w:pPr>
              <w:pStyle w:val="TAC"/>
              <w:jc w:val="both"/>
              <w:rPr>
                <w:sz w:val="20"/>
                <w:szCs w:val="36"/>
                <w:lang w:val="en-US"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54CA7F1" w14:textId="77777777" w:rsidR="00DE7C2B" w:rsidRPr="00B66005" w:rsidRDefault="00DE7C2B" w:rsidP="00237476">
            <w:pPr>
              <w:pStyle w:val="TAC"/>
              <w:jc w:val="both"/>
              <w:rPr>
                <w:sz w:val="20"/>
                <w:szCs w:val="36"/>
                <w:lang w:val="en-US"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8D3B93F" w14:textId="77777777" w:rsidR="00DE7C2B" w:rsidRPr="00B66005" w:rsidRDefault="00DE7C2B" w:rsidP="00237476">
            <w:pPr>
              <w:pStyle w:val="TAC"/>
              <w:jc w:val="both"/>
              <w:rPr>
                <w:sz w:val="20"/>
                <w:szCs w:val="36"/>
                <w:lang w:val="en-US" w:eastAsia="zh-CN"/>
              </w:rPr>
            </w:pPr>
            <w:r w:rsidRPr="00B66005">
              <w:rPr>
                <w:kern w:val="24"/>
                <w:sz w:val="20"/>
                <w:lang w:eastAsia="zh-CN"/>
              </w:rPr>
              <w:t>40</w:t>
            </w:r>
          </w:p>
        </w:tc>
      </w:tr>
      <w:tr w:rsidR="00DE7C2B" w:rsidRPr="00B66005" w14:paraId="56166128"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630A0B" w14:textId="77777777" w:rsidR="00DE7C2B" w:rsidRPr="00B66005" w:rsidRDefault="00DE7C2B" w:rsidP="00237476">
            <w:pPr>
              <w:pStyle w:val="TAC"/>
              <w:jc w:val="both"/>
              <w:rPr>
                <w:sz w:val="20"/>
                <w:szCs w:val="36"/>
                <w:lang w:val="en-US" w:eastAsia="zh-CN"/>
              </w:rPr>
            </w:pPr>
            <w:r w:rsidRPr="00B66005">
              <w:rPr>
                <w:kern w:val="24"/>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F851566" w14:textId="77777777" w:rsidR="00DE7C2B" w:rsidRPr="00B66005" w:rsidRDefault="00DE7C2B" w:rsidP="00237476">
            <w:pPr>
              <w:pStyle w:val="TAC"/>
              <w:jc w:val="both"/>
              <w:rPr>
                <w:sz w:val="20"/>
                <w:szCs w:val="36"/>
                <w:lang w:val="en-US"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F92B5E2" w14:textId="77777777" w:rsidR="00DE7C2B" w:rsidRPr="00B66005" w:rsidRDefault="00DE7C2B" w:rsidP="00237476">
            <w:pPr>
              <w:pStyle w:val="TAC"/>
              <w:jc w:val="both"/>
              <w:rPr>
                <w:sz w:val="20"/>
                <w:szCs w:val="36"/>
                <w:lang w:val="en-US"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A58720C" w14:textId="77777777" w:rsidR="00DE7C2B" w:rsidRPr="00B66005" w:rsidRDefault="00DE7C2B" w:rsidP="00237476">
            <w:pPr>
              <w:pStyle w:val="TAC"/>
              <w:jc w:val="both"/>
              <w:rPr>
                <w:sz w:val="20"/>
                <w:szCs w:val="36"/>
                <w:lang w:val="en-US"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E1C131F" w14:textId="77777777" w:rsidR="00DE7C2B" w:rsidRPr="00B66005" w:rsidRDefault="00DE7C2B" w:rsidP="00237476">
            <w:pPr>
              <w:pStyle w:val="TAC"/>
              <w:jc w:val="both"/>
              <w:rPr>
                <w:sz w:val="20"/>
                <w:szCs w:val="36"/>
                <w:lang w:val="en-US" w:eastAsia="zh-CN"/>
              </w:rPr>
            </w:pPr>
            <w:r w:rsidRPr="00B66005">
              <w:rPr>
                <w:kern w:val="24"/>
                <w:sz w:val="20"/>
                <w:lang w:eastAsia="zh-CN"/>
              </w:rPr>
              <w:t>80</w:t>
            </w:r>
          </w:p>
        </w:tc>
      </w:tr>
      <w:tr w:rsidR="00DE7C2B" w:rsidRPr="00B66005" w14:paraId="303DFE9D"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39A0DA7" w14:textId="77777777" w:rsidR="00DE7C2B" w:rsidRPr="00B66005" w:rsidRDefault="00DE7C2B" w:rsidP="00237476">
            <w:pPr>
              <w:pStyle w:val="TAC"/>
              <w:jc w:val="both"/>
              <w:rPr>
                <w:kern w:val="24"/>
                <w:lang w:eastAsia="zh-CN"/>
              </w:rPr>
            </w:pPr>
            <w:r>
              <w:rPr>
                <w:rFonts w:hint="eastAsia"/>
                <w:kern w:val="24"/>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80A9C81" w14:textId="77777777" w:rsidR="00DE7C2B" w:rsidRPr="00B66005" w:rsidRDefault="00DE7C2B"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A22DCBB" w14:textId="77777777" w:rsidR="00DE7C2B" w:rsidRPr="00B66005" w:rsidRDefault="00DE7C2B" w:rsidP="00237476">
            <w:pPr>
              <w:pStyle w:val="TAC"/>
              <w:jc w:val="both"/>
              <w:rPr>
                <w:kern w:val="24"/>
                <w:sz w:val="20"/>
                <w:lang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67A9991" w14:textId="77777777" w:rsidR="00DE7C2B" w:rsidRPr="00B66005" w:rsidRDefault="00DE7C2B"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58625340" w14:textId="77777777" w:rsidR="00DE7C2B" w:rsidRPr="00B66005" w:rsidRDefault="00DE7C2B" w:rsidP="00237476">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F209697" w14:textId="77777777" w:rsidR="00DE7C2B" w:rsidRPr="00B66005" w:rsidRDefault="00DE7C2B" w:rsidP="00237476">
            <w:pPr>
              <w:pStyle w:val="TAC"/>
              <w:jc w:val="both"/>
              <w:rPr>
                <w:kern w:val="24"/>
                <w:sz w:val="20"/>
                <w:lang w:eastAsia="zh-CN"/>
              </w:rPr>
            </w:pPr>
            <w:r>
              <w:rPr>
                <w:kern w:val="24"/>
                <w:sz w:val="20"/>
                <w:lang w:eastAsia="zh-CN"/>
              </w:rPr>
              <w:t>20</w:t>
            </w:r>
          </w:p>
        </w:tc>
      </w:tr>
      <w:tr w:rsidR="00DE7C2B" w:rsidRPr="00B66005" w14:paraId="739ADEEE"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55DAC1E" w14:textId="77777777" w:rsidR="00DE7C2B" w:rsidRPr="00B66005" w:rsidRDefault="00DE7C2B" w:rsidP="00237476">
            <w:pPr>
              <w:pStyle w:val="TAC"/>
              <w:jc w:val="both"/>
              <w:rPr>
                <w:kern w:val="24"/>
                <w:lang w:eastAsia="zh-CN"/>
              </w:rPr>
            </w:pPr>
            <w:r>
              <w:rPr>
                <w:rFonts w:hint="eastAsia"/>
                <w:kern w:val="24"/>
                <w:lang w:eastAsia="zh-CN"/>
              </w:rPr>
              <w:t>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5A0E7FF" w14:textId="77777777" w:rsidR="00DE7C2B" w:rsidRPr="00B66005" w:rsidRDefault="00DE7C2B"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8F0E719" w14:textId="77777777" w:rsidR="00DE7C2B" w:rsidRPr="00B66005" w:rsidRDefault="00DE7C2B" w:rsidP="00237476">
            <w:pPr>
              <w:pStyle w:val="TAC"/>
              <w:jc w:val="both"/>
              <w:rPr>
                <w:kern w:val="24"/>
                <w:sz w:val="20"/>
                <w:lang w:eastAsia="zh-CN"/>
              </w:rPr>
            </w:pPr>
            <w:r w:rsidRPr="00B66005">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CDE6C2C" w14:textId="77777777" w:rsidR="00DE7C2B" w:rsidRPr="00B66005" w:rsidRDefault="00DE7C2B"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1BE88F68" w14:textId="77777777" w:rsidR="00DE7C2B" w:rsidRPr="00B66005" w:rsidRDefault="00DE7C2B" w:rsidP="00237476">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3D23DD5" w14:textId="77777777" w:rsidR="00DE7C2B" w:rsidRPr="00B66005" w:rsidRDefault="00DE7C2B" w:rsidP="00237476">
            <w:pPr>
              <w:pStyle w:val="TAC"/>
              <w:jc w:val="both"/>
              <w:rPr>
                <w:kern w:val="24"/>
                <w:sz w:val="20"/>
                <w:lang w:eastAsia="zh-CN"/>
              </w:rPr>
            </w:pPr>
            <w:r>
              <w:rPr>
                <w:kern w:val="24"/>
                <w:sz w:val="20"/>
                <w:lang w:eastAsia="zh-CN"/>
              </w:rPr>
              <w:t>160</w:t>
            </w:r>
          </w:p>
        </w:tc>
      </w:tr>
      <w:tr w:rsidR="00DE7C2B" w:rsidRPr="00B66005" w14:paraId="0FE20E99"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7674667" w14:textId="77777777" w:rsidR="00DE7C2B" w:rsidRPr="00B66005" w:rsidRDefault="00DE7C2B" w:rsidP="00237476">
            <w:pPr>
              <w:pStyle w:val="TAC"/>
              <w:jc w:val="both"/>
              <w:rPr>
                <w:kern w:val="24"/>
                <w:lang w:eastAsia="zh-CN"/>
              </w:rPr>
            </w:pPr>
            <w:r>
              <w:rPr>
                <w:rFonts w:hint="eastAsia"/>
                <w:kern w:val="24"/>
                <w:lang w:eastAsia="zh-CN"/>
              </w:rPr>
              <w:t>6</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0048D4B" w14:textId="77777777" w:rsidR="00DE7C2B" w:rsidRPr="00B66005" w:rsidRDefault="00DE7C2B" w:rsidP="00237476">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9AD7911" w14:textId="77777777" w:rsidR="00DE7C2B" w:rsidRPr="00B66005" w:rsidRDefault="00DE7C2B" w:rsidP="00237476">
            <w:pPr>
              <w:pStyle w:val="TAC"/>
              <w:jc w:val="both"/>
              <w:rPr>
                <w:kern w:val="24"/>
                <w:sz w:val="20"/>
                <w:lang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F0A8713" w14:textId="77777777" w:rsidR="00DE7C2B" w:rsidRPr="00B66005" w:rsidRDefault="00DE7C2B" w:rsidP="00237476">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1ECAE29" w14:textId="77777777" w:rsidR="00DE7C2B" w:rsidRPr="00B66005" w:rsidRDefault="00DE7C2B" w:rsidP="00237476">
            <w:pPr>
              <w:pStyle w:val="TAC"/>
              <w:jc w:val="both"/>
              <w:rPr>
                <w:kern w:val="24"/>
                <w:sz w:val="20"/>
                <w:lang w:eastAsia="zh-CN"/>
              </w:rPr>
            </w:pPr>
            <w:r>
              <w:rPr>
                <w:kern w:val="24"/>
                <w:sz w:val="20"/>
                <w:lang w:eastAsia="zh-CN"/>
              </w:rPr>
              <w:t>20</w:t>
            </w:r>
          </w:p>
        </w:tc>
      </w:tr>
      <w:tr w:rsidR="00DE7C2B" w:rsidRPr="00B66005" w14:paraId="012CDFFE"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E56C3CB" w14:textId="77777777" w:rsidR="00DE7C2B" w:rsidRPr="00B66005" w:rsidRDefault="00DE7C2B" w:rsidP="00237476">
            <w:pPr>
              <w:pStyle w:val="TAC"/>
              <w:jc w:val="both"/>
              <w:rPr>
                <w:kern w:val="24"/>
                <w:lang w:eastAsia="zh-CN"/>
              </w:rPr>
            </w:pPr>
            <w:r>
              <w:rPr>
                <w:rFonts w:hint="eastAsia"/>
                <w:kern w:val="24"/>
                <w:lang w:eastAsia="zh-CN"/>
              </w:rPr>
              <w:t>7</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1A23624" w14:textId="77777777" w:rsidR="00DE7C2B" w:rsidRPr="00B66005" w:rsidRDefault="00DE7C2B" w:rsidP="00237476">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703AC11" w14:textId="77777777" w:rsidR="00DE7C2B" w:rsidRPr="00B66005" w:rsidRDefault="00DE7C2B" w:rsidP="00237476">
            <w:pPr>
              <w:pStyle w:val="TAC"/>
              <w:jc w:val="both"/>
              <w:rPr>
                <w:kern w:val="24"/>
                <w:sz w:val="20"/>
                <w:lang w:eastAsia="zh-CN"/>
              </w:rPr>
            </w:pPr>
            <w:r w:rsidRPr="00B66005">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2ECC95E" w14:textId="77777777" w:rsidR="00DE7C2B" w:rsidRPr="00B66005" w:rsidRDefault="00DE7C2B" w:rsidP="00237476">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0F5CFAC" w14:textId="77777777" w:rsidR="00DE7C2B" w:rsidRPr="00B66005" w:rsidRDefault="00DE7C2B" w:rsidP="00237476">
            <w:pPr>
              <w:pStyle w:val="TAC"/>
              <w:jc w:val="both"/>
              <w:rPr>
                <w:kern w:val="24"/>
                <w:sz w:val="20"/>
                <w:lang w:eastAsia="zh-CN"/>
              </w:rPr>
            </w:pPr>
            <w:r>
              <w:rPr>
                <w:rFonts w:hint="eastAsia"/>
                <w:kern w:val="24"/>
                <w:sz w:val="20"/>
                <w:lang w:eastAsia="zh-CN"/>
              </w:rPr>
              <w:t>1</w:t>
            </w:r>
            <w:r>
              <w:rPr>
                <w:kern w:val="24"/>
                <w:sz w:val="20"/>
                <w:lang w:eastAsia="zh-CN"/>
              </w:rPr>
              <w:t>60</w:t>
            </w:r>
          </w:p>
        </w:tc>
      </w:tr>
      <w:tr w:rsidR="00DE7C2B" w:rsidRPr="00B66005" w14:paraId="1EA702F5"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199C9F9" w14:textId="77777777" w:rsidR="00DE7C2B" w:rsidRDefault="00DE7C2B" w:rsidP="00237476">
            <w:pPr>
              <w:pStyle w:val="TAC"/>
              <w:jc w:val="both"/>
              <w:rPr>
                <w:kern w:val="24"/>
                <w:lang w:eastAsia="zh-CN"/>
              </w:rPr>
            </w:pPr>
            <w:r>
              <w:rPr>
                <w:rFonts w:hint="eastAsia"/>
                <w:kern w:val="24"/>
                <w:lang w:eastAsia="zh-CN"/>
              </w:rPr>
              <w:t>8</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3E61FDC" w14:textId="77777777" w:rsidR="00DE7C2B" w:rsidRDefault="00DE7C2B"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E612E6C" w14:textId="77777777" w:rsidR="00DE7C2B" w:rsidRPr="00B66005" w:rsidRDefault="00DE7C2B" w:rsidP="00237476">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13ED241" w14:textId="77777777" w:rsidR="00DE7C2B" w:rsidRPr="00B66005" w:rsidRDefault="00DE7C2B"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7214EC77" w14:textId="77777777" w:rsidR="00DE7C2B" w:rsidRPr="00B66005" w:rsidRDefault="00DE7C2B" w:rsidP="00237476">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7C07DCE" w14:textId="77777777" w:rsidR="00DE7C2B" w:rsidRDefault="00DE7C2B" w:rsidP="00237476">
            <w:pPr>
              <w:pStyle w:val="TAC"/>
              <w:jc w:val="both"/>
              <w:rPr>
                <w:kern w:val="24"/>
                <w:sz w:val="20"/>
                <w:lang w:eastAsia="zh-CN"/>
              </w:rPr>
            </w:pPr>
            <w:r w:rsidRPr="00B66005">
              <w:rPr>
                <w:kern w:val="24"/>
                <w:sz w:val="20"/>
                <w:lang w:eastAsia="zh-CN"/>
              </w:rPr>
              <w:t>40</w:t>
            </w:r>
          </w:p>
        </w:tc>
      </w:tr>
      <w:tr w:rsidR="00DE7C2B" w:rsidRPr="00B66005" w14:paraId="456F6120"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829308C" w14:textId="77777777" w:rsidR="00DE7C2B" w:rsidRPr="00B66005" w:rsidRDefault="00DE7C2B" w:rsidP="00237476">
            <w:pPr>
              <w:pStyle w:val="TAC"/>
              <w:jc w:val="both"/>
              <w:rPr>
                <w:kern w:val="24"/>
                <w:lang w:eastAsia="zh-CN"/>
              </w:rPr>
            </w:pPr>
            <w:r>
              <w:rPr>
                <w:rFonts w:hint="eastAsia"/>
                <w:kern w:val="24"/>
                <w:lang w:eastAsia="zh-CN"/>
              </w:rPr>
              <w:t>9</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F381F89" w14:textId="77777777" w:rsidR="00DE7C2B" w:rsidRPr="00B66005" w:rsidRDefault="00DE7C2B"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71E98D9" w14:textId="77777777" w:rsidR="00DE7C2B" w:rsidRPr="00B66005" w:rsidRDefault="00DE7C2B" w:rsidP="00237476">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BDA7AA7" w14:textId="77777777" w:rsidR="00DE7C2B" w:rsidRPr="00B66005" w:rsidRDefault="00DE7C2B"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57A00686" w14:textId="77777777" w:rsidR="00DE7C2B" w:rsidRPr="00B66005" w:rsidRDefault="00DE7C2B" w:rsidP="00237476">
            <w:pPr>
              <w:pStyle w:val="TAC"/>
              <w:jc w:val="both"/>
              <w:rPr>
                <w:kern w:val="24"/>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12722D0" w14:textId="77777777" w:rsidR="00DE7C2B" w:rsidRPr="00B66005" w:rsidRDefault="00DE7C2B" w:rsidP="00237476">
            <w:pPr>
              <w:pStyle w:val="TAC"/>
              <w:jc w:val="both"/>
              <w:rPr>
                <w:kern w:val="24"/>
                <w:sz w:val="20"/>
                <w:lang w:eastAsia="zh-CN"/>
              </w:rPr>
            </w:pPr>
            <w:r w:rsidRPr="00B66005">
              <w:rPr>
                <w:kern w:val="24"/>
                <w:sz w:val="20"/>
                <w:lang w:eastAsia="zh-CN"/>
              </w:rPr>
              <w:t>80</w:t>
            </w:r>
          </w:p>
        </w:tc>
      </w:tr>
      <w:tr w:rsidR="00DE7C2B" w:rsidRPr="00B66005" w14:paraId="249D0C9A"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CEDE11D" w14:textId="77777777" w:rsidR="00DE7C2B" w:rsidRPr="00B66005" w:rsidRDefault="00DE7C2B" w:rsidP="00237476">
            <w:pPr>
              <w:pStyle w:val="TAC"/>
              <w:jc w:val="both"/>
              <w:rPr>
                <w:kern w:val="24"/>
                <w:lang w:eastAsia="zh-CN"/>
              </w:rPr>
            </w:pPr>
            <w:r>
              <w:rPr>
                <w:rFonts w:hint="eastAsia"/>
                <w:kern w:val="24"/>
                <w:lang w:eastAsia="zh-CN"/>
              </w:rPr>
              <w:t>10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CE2033B" w14:textId="77777777" w:rsidR="00DE7C2B" w:rsidRPr="00B66005" w:rsidRDefault="00DE7C2B" w:rsidP="00237476">
            <w:pPr>
              <w:pStyle w:val="TAC"/>
              <w:jc w:val="both"/>
              <w:rPr>
                <w:kern w:val="24"/>
                <w:sz w:val="20"/>
                <w:lang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5A2C546" w14:textId="77777777" w:rsidR="00DE7C2B" w:rsidRPr="00B66005" w:rsidRDefault="00DE7C2B" w:rsidP="00237476">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076FC47" w14:textId="77777777" w:rsidR="00DE7C2B" w:rsidRPr="00B66005" w:rsidRDefault="00DE7C2B" w:rsidP="00237476">
            <w:pPr>
              <w:pStyle w:val="TAC"/>
              <w:jc w:val="both"/>
              <w:rPr>
                <w:kern w:val="24"/>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FB8EE5B" w14:textId="77777777" w:rsidR="00DE7C2B" w:rsidRPr="00B66005" w:rsidRDefault="00DE7C2B" w:rsidP="00237476">
            <w:pPr>
              <w:pStyle w:val="TAC"/>
              <w:jc w:val="both"/>
              <w:rPr>
                <w:kern w:val="24"/>
                <w:sz w:val="20"/>
                <w:lang w:eastAsia="zh-CN"/>
              </w:rPr>
            </w:pPr>
            <w:r w:rsidRPr="00B66005">
              <w:rPr>
                <w:kern w:val="24"/>
                <w:sz w:val="20"/>
                <w:lang w:eastAsia="zh-CN"/>
              </w:rPr>
              <w:t>40</w:t>
            </w:r>
          </w:p>
        </w:tc>
      </w:tr>
      <w:tr w:rsidR="00DE7C2B" w:rsidRPr="00B66005" w14:paraId="2297BF2C"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7F93268" w14:textId="77777777" w:rsidR="00DE7C2B" w:rsidRPr="00B66005" w:rsidRDefault="00DE7C2B" w:rsidP="00237476">
            <w:pPr>
              <w:pStyle w:val="TAC"/>
              <w:jc w:val="both"/>
              <w:rPr>
                <w:kern w:val="24"/>
                <w:lang w:eastAsia="zh-CN"/>
              </w:rPr>
            </w:pPr>
            <w:r>
              <w:rPr>
                <w:rFonts w:hint="eastAsia"/>
                <w:kern w:val="24"/>
                <w:lang w:eastAsia="zh-CN"/>
              </w:rPr>
              <w:t>11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E0F9E0A" w14:textId="77777777" w:rsidR="00DE7C2B" w:rsidRPr="00B66005" w:rsidRDefault="00DE7C2B" w:rsidP="00237476">
            <w:pPr>
              <w:pStyle w:val="TAC"/>
              <w:jc w:val="both"/>
              <w:rPr>
                <w:kern w:val="24"/>
                <w:sz w:val="20"/>
                <w:lang w:eastAsia="zh-CN"/>
              </w:rPr>
            </w:pPr>
            <w:r w:rsidRPr="00B66005">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82ED2CD" w14:textId="77777777" w:rsidR="00DE7C2B" w:rsidRPr="00B66005" w:rsidRDefault="00DE7C2B" w:rsidP="00237476">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759F556" w14:textId="77777777" w:rsidR="00DE7C2B" w:rsidRPr="00B66005" w:rsidRDefault="00DE7C2B" w:rsidP="00237476">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125CF8B" w14:textId="77777777" w:rsidR="00DE7C2B" w:rsidRPr="00B66005" w:rsidRDefault="00DE7C2B" w:rsidP="00237476">
            <w:pPr>
              <w:pStyle w:val="TAC"/>
              <w:jc w:val="both"/>
              <w:rPr>
                <w:kern w:val="24"/>
                <w:sz w:val="20"/>
                <w:lang w:eastAsia="zh-CN"/>
              </w:rPr>
            </w:pPr>
            <w:r w:rsidRPr="00B66005">
              <w:rPr>
                <w:kern w:val="24"/>
                <w:sz w:val="20"/>
                <w:lang w:eastAsia="zh-CN"/>
              </w:rPr>
              <w:t>80</w:t>
            </w:r>
          </w:p>
        </w:tc>
      </w:tr>
      <w:tr w:rsidR="00DE7C2B" w:rsidRPr="00B66005" w14:paraId="4E91653B"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28DACE4" w14:textId="77777777" w:rsidR="00DE7C2B" w:rsidRPr="00B66005" w:rsidRDefault="00DE7C2B" w:rsidP="00237476">
            <w:pPr>
              <w:pStyle w:val="TAC"/>
              <w:jc w:val="both"/>
              <w:rPr>
                <w:kern w:val="24"/>
                <w:lang w:eastAsia="zh-CN"/>
              </w:rPr>
            </w:pPr>
            <w:r>
              <w:rPr>
                <w:rFonts w:hint="eastAsia"/>
                <w:kern w:val="24"/>
                <w:lang w:eastAsia="zh-CN"/>
              </w:rPr>
              <w:t>12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02E64C3" w14:textId="77777777" w:rsidR="00DE7C2B" w:rsidRPr="00B66005" w:rsidRDefault="00DE7C2B"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EDC31F8" w14:textId="77777777" w:rsidR="00DE7C2B" w:rsidRPr="00B66005" w:rsidRDefault="00DE7C2B" w:rsidP="00237476">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075BDDE" w14:textId="77777777" w:rsidR="00DE7C2B" w:rsidRPr="00B66005" w:rsidRDefault="00DE7C2B"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3001B1C7" w14:textId="77777777" w:rsidR="00DE7C2B" w:rsidRPr="00B66005" w:rsidRDefault="00DE7C2B" w:rsidP="00237476">
            <w:pPr>
              <w:pStyle w:val="TAC"/>
              <w:jc w:val="both"/>
              <w:rPr>
                <w:kern w:val="24"/>
                <w:sz w:val="20"/>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C0DF589" w14:textId="77777777" w:rsidR="00DE7C2B" w:rsidRPr="00B66005" w:rsidRDefault="00DE7C2B" w:rsidP="00237476">
            <w:pPr>
              <w:pStyle w:val="TAC"/>
              <w:jc w:val="both"/>
              <w:rPr>
                <w:kern w:val="24"/>
                <w:sz w:val="20"/>
                <w:lang w:eastAsia="zh-CN"/>
              </w:rPr>
            </w:pPr>
            <w:r>
              <w:rPr>
                <w:kern w:val="24"/>
                <w:sz w:val="20"/>
                <w:lang w:eastAsia="zh-CN"/>
              </w:rPr>
              <w:t>20</w:t>
            </w:r>
          </w:p>
        </w:tc>
      </w:tr>
      <w:tr w:rsidR="00DE7C2B" w:rsidRPr="00B66005" w14:paraId="12FFC02B"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AE567D1" w14:textId="77777777" w:rsidR="00DE7C2B" w:rsidRDefault="00DE7C2B" w:rsidP="00237476">
            <w:pPr>
              <w:pStyle w:val="TAC"/>
              <w:jc w:val="both"/>
              <w:rPr>
                <w:kern w:val="24"/>
                <w:lang w:eastAsia="zh-CN"/>
              </w:rPr>
            </w:pPr>
            <w:r>
              <w:rPr>
                <w:rFonts w:hint="eastAsia"/>
                <w:kern w:val="24"/>
                <w:lang w:eastAsia="zh-CN"/>
              </w:rPr>
              <w:t>13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DCC9F89" w14:textId="77777777" w:rsidR="00DE7C2B" w:rsidRPr="00B66005" w:rsidRDefault="00DE7C2B" w:rsidP="00237476">
            <w:pPr>
              <w:pStyle w:val="TAC"/>
              <w:jc w:val="both"/>
              <w:rPr>
                <w:kern w:val="24"/>
                <w:sz w:val="20"/>
                <w:lang w:eastAsia="zh-CN"/>
              </w:rPr>
            </w:pPr>
            <w:r w:rsidRPr="00B66005">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E10FFBE" w14:textId="77777777" w:rsidR="00DE7C2B" w:rsidRPr="00B66005" w:rsidRDefault="00DE7C2B" w:rsidP="00237476">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D3005F8" w14:textId="77777777" w:rsidR="00DE7C2B" w:rsidRPr="00B66005" w:rsidRDefault="00DE7C2B" w:rsidP="00237476">
            <w:pPr>
              <w:pStyle w:val="TAC"/>
              <w:jc w:val="both"/>
              <w:rPr>
                <w:kern w:val="24"/>
                <w:lang w:eastAsia="zh-CN"/>
              </w:rPr>
            </w:pPr>
            <w:r w:rsidRPr="00B66005">
              <w:rPr>
                <w:kern w:val="24"/>
                <w:lang w:eastAsia="zh-CN"/>
              </w:rPr>
              <w:t xml:space="preserve">DL: </w:t>
            </w:r>
            <w:r w:rsidRPr="00B66005">
              <w:rPr>
                <w:kern w:val="24"/>
                <w:sz w:val="20"/>
                <w:lang w:eastAsia="zh-CN"/>
              </w:rPr>
              <w:t>1</w:t>
            </w:r>
          </w:p>
          <w:p w14:paraId="6661F54D" w14:textId="77777777" w:rsidR="00DE7C2B" w:rsidRPr="00B66005" w:rsidRDefault="00DE7C2B" w:rsidP="00237476">
            <w:pPr>
              <w:pStyle w:val="TAC"/>
              <w:jc w:val="both"/>
              <w:rPr>
                <w:kern w:val="24"/>
                <w:lang w:eastAsia="zh-CN"/>
              </w:rPr>
            </w:pPr>
            <w:r w:rsidRPr="00B66005">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70C6EB3" w14:textId="77777777" w:rsidR="00DE7C2B" w:rsidRDefault="00DE7C2B" w:rsidP="00237476">
            <w:pPr>
              <w:pStyle w:val="TAC"/>
              <w:jc w:val="both"/>
              <w:rPr>
                <w:kern w:val="24"/>
                <w:sz w:val="20"/>
                <w:lang w:eastAsia="zh-CN"/>
              </w:rPr>
            </w:pPr>
            <w:r>
              <w:rPr>
                <w:kern w:val="24"/>
                <w:sz w:val="20"/>
                <w:lang w:eastAsia="zh-CN"/>
              </w:rPr>
              <w:t>160</w:t>
            </w:r>
          </w:p>
        </w:tc>
      </w:tr>
      <w:tr w:rsidR="00DE7C2B" w:rsidRPr="00B66005" w14:paraId="3D25CC52"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87BDDC0" w14:textId="77777777" w:rsidR="00DE7C2B" w:rsidRDefault="00DE7C2B" w:rsidP="00237476">
            <w:pPr>
              <w:pStyle w:val="TAC"/>
              <w:jc w:val="both"/>
              <w:rPr>
                <w:kern w:val="24"/>
                <w:lang w:eastAsia="zh-CN"/>
              </w:rPr>
            </w:pPr>
            <w:r>
              <w:rPr>
                <w:rFonts w:hint="eastAsia"/>
                <w:kern w:val="24"/>
                <w:lang w:eastAsia="zh-CN"/>
              </w:rPr>
              <w:t>14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2F70E6E" w14:textId="77777777" w:rsidR="00DE7C2B" w:rsidRPr="00B66005" w:rsidRDefault="00DE7C2B" w:rsidP="00237476">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AF15938" w14:textId="77777777" w:rsidR="00DE7C2B" w:rsidRPr="00B66005" w:rsidRDefault="00DE7C2B" w:rsidP="00237476">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7F88938" w14:textId="77777777" w:rsidR="00DE7C2B" w:rsidRPr="00B66005" w:rsidRDefault="00DE7C2B" w:rsidP="00237476">
            <w:pPr>
              <w:pStyle w:val="TAC"/>
              <w:jc w:val="both"/>
              <w:rPr>
                <w:kern w:val="24"/>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4B4F4F2" w14:textId="77777777" w:rsidR="00DE7C2B" w:rsidRDefault="00DE7C2B" w:rsidP="00237476">
            <w:pPr>
              <w:pStyle w:val="TAC"/>
              <w:jc w:val="both"/>
              <w:rPr>
                <w:kern w:val="24"/>
                <w:sz w:val="20"/>
                <w:lang w:eastAsia="zh-CN"/>
              </w:rPr>
            </w:pPr>
            <w:r>
              <w:rPr>
                <w:kern w:val="24"/>
                <w:sz w:val="20"/>
                <w:lang w:eastAsia="zh-CN"/>
              </w:rPr>
              <w:t>20</w:t>
            </w:r>
          </w:p>
        </w:tc>
      </w:tr>
      <w:tr w:rsidR="00DE7C2B" w:rsidRPr="00B66005" w14:paraId="183B3A48" w14:textId="77777777" w:rsidTr="0091137F">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E1C288C" w14:textId="77777777" w:rsidR="00DE7C2B" w:rsidRDefault="00DE7C2B" w:rsidP="00237476">
            <w:pPr>
              <w:pStyle w:val="TAC"/>
              <w:jc w:val="both"/>
              <w:rPr>
                <w:kern w:val="24"/>
                <w:lang w:eastAsia="zh-CN"/>
              </w:rPr>
            </w:pPr>
            <w:r>
              <w:rPr>
                <w:rFonts w:hint="eastAsia"/>
                <w:kern w:val="24"/>
                <w:lang w:eastAsia="zh-CN"/>
              </w:rPr>
              <w:t>15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94C7CFE" w14:textId="77777777" w:rsidR="00DE7C2B" w:rsidRDefault="00DE7C2B" w:rsidP="00237476">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663F91D" w14:textId="77777777" w:rsidR="00DE7C2B" w:rsidRPr="00B66005" w:rsidRDefault="00DE7C2B" w:rsidP="00237476">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4588309" w14:textId="77777777" w:rsidR="00DE7C2B" w:rsidRPr="00B66005" w:rsidRDefault="00DE7C2B" w:rsidP="00237476">
            <w:pPr>
              <w:pStyle w:val="TAC"/>
              <w:jc w:val="both"/>
              <w:rPr>
                <w:kern w:val="24"/>
                <w:sz w:val="20"/>
                <w:lang w:eastAsia="zh-CN"/>
              </w:rPr>
            </w:pPr>
            <w:r w:rsidRPr="00B66005">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2A7BE46" w14:textId="77777777" w:rsidR="00DE7C2B" w:rsidRDefault="00DE7C2B" w:rsidP="00237476">
            <w:pPr>
              <w:pStyle w:val="TAC"/>
              <w:jc w:val="both"/>
              <w:rPr>
                <w:kern w:val="24"/>
                <w:sz w:val="20"/>
                <w:lang w:eastAsia="zh-CN"/>
              </w:rPr>
            </w:pPr>
            <w:r>
              <w:rPr>
                <w:rFonts w:hint="eastAsia"/>
                <w:kern w:val="24"/>
                <w:sz w:val="20"/>
                <w:lang w:eastAsia="zh-CN"/>
              </w:rPr>
              <w:t>1</w:t>
            </w:r>
            <w:r>
              <w:rPr>
                <w:kern w:val="24"/>
                <w:sz w:val="20"/>
                <w:lang w:eastAsia="zh-CN"/>
              </w:rPr>
              <w:t>60</w:t>
            </w:r>
          </w:p>
        </w:tc>
      </w:tr>
    </w:tbl>
    <w:p w14:paraId="0C528672" w14:textId="7A60757C" w:rsidR="00AF56FF" w:rsidRPr="00BC4713" w:rsidRDefault="00DE7C2B" w:rsidP="00BC4713">
      <w:pPr>
        <w:autoSpaceDE w:val="0"/>
        <w:autoSpaceDN w:val="0"/>
        <w:adjustRightInd w:val="0"/>
        <w:spacing w:beforeLines="50" w:before="120" w:afterLines="50" w:after="120" w:line="360" w:lineRule="auto"/>
        <w:rPr>
          <w:rFonts w:ascii="Arial" w:hAnsi="Arial" w:hint="eastAsia"/>
          <w:b/>
        </w:rPr>
      </w:pPr>
      <w:r w:rsidRPr="00DE7C2B">
        <w:rPr>
          <w:rFonts w:ascii="Arial" w:hAnsi="Arial" w:hint="eastAsia"/>
          <w:b/>
        </w:rPr>
        <w:t>P</w:t>
      </w:r>
      <w:r w:rsidRPr="00DE7C2B">
        <w:rPr>
          <w:rFonts w:ascii="Arial" w:hAnsi="Arial"/>
          <w:b/>
        </w:rPr>
        <w:t>roposal 7: NCSG pattern should be configured based on MG configuration</w:t>
      </w:r>
      <w:r>
        <w:rPr>
          <w:rFonts w:ascii="Arial" w:hAnsi="Arial"/>
          <w:b/>
        </w:rPr>
        <w:t xml:space="preserve"> considering per FR1 or FR2 gap</w:t>
      </w:r>
      <w:r w:rsidRPr="00DE7C2B">
        <w:rPr>
          <w:rFonts w:ascii="Arial" w:hAnsi="Arial"/>
          <w:b/>
        </w:rPr>
        <w:t>.</w:t>
      </w:r>
      <w:bookmarkStart w:id="0" w:name="_GoBack"/>
      <w:bookmarkEnd w:id="0"/>
    </w:p>
    <w:p w14:paraId="459F3881" w14:textId="77777777" w:rsidR="00751B57" w:rsidRPr="00B66005" w:rsidRDefault="00751B57" w:rsidP="00B66005">
      <w:pPr>
        <w:pStyle w:val="1"/>
        <w:pBdr>
          <w:top w:val="single" w:sz="12" w:space="2" w:color="auto"/>
        </w:pBdr>
        <w:jc w:val="both"/>
        <w:rPr>
          <w:sz w:val="32"/>
        </w:rPr>
      </w:pPr>
      <w:r w:rsidRPr="00B66005">
        <w:rPr>
          <w:rFonts w:hint="eastAsia"/>
          <w:sz w:val="32"/>
        </w:rPr>
        <w:t>References</w:t>
      </w:r>
    </w:p>
    <w:p w14:paraId="7E394F64" w14:textId="77777777" w:rsidR="001C5C95" w:rsidRPr="00B66005" w:rsidRDefault="0090653B" w:rsidP="00B66005">
      <w:pPr>
        <w:overflowPunct w:val="0"/>
        <w:autoSpaceDE w:val="0"/>
        <w:autoSpaceDN w:val="0"/>
        <w:adjustRightInd w:val="0"/>
        <w:textAlignment w:val="baseline"/>
        <w:rPr>
          <w:rFonts w:ascii="Arial" w:hAnsi="Arial"/>
          <w:lang w:eastAsia="ko-KR"/>
        </w:rPr>
      </w:pPr>
      <w:r w:rsidRPr="00B66005">
        <w:rPr>
          <w:rFonts w:ascii="Arial" w:hAnsi="Arial"/>
          <w:lang w:eastAsia="ko-KR"/>
        </w:rPr>
        <w:t xml:space="preserve">[1] </w:t>
      </w:r>
      <w:r w:rsidR="00751B57" w:rsidRPr="00B66005">
        <w:rPr>
          <w:rFonts w:ascii="Arial" w:hAnsi="Arial"/>
          <w:lang w:eastAsia="ko-KR"/>
        </w:rPr>
        <w:t xml:space="preserve">RP-202119, “New WI Proposal on NR MG enhancements”, </w:t>
      </w:r>
      <w:bookmarkStart w:id="1" w:name="_Hlk51315259"/>
      <w:r w:rsidR="00751B57" w:rsidRPr="00B66005">
        <w:rPr>
          <w:rFonts w:ascii="Arial" w:hAnsi="Arial"/>
          <w:lang w:eastAsia="ko-KR"/>
        </w:rPr>
        <w:t>Intel Corporation, MediaTek Inc.</w:t>
      </w:r>
      <w:bookmarkEnd w:id="1"/>
      <w:r w:rsidR="00751B57" w:rsidRPr="00B66005">
        <w:rPr>
          <w:rFonts w:ascii="Arial" w:hAnsi="Arial"/>
          <w:lang w:eastAsia="ko-KR"/>
        </w:rPr>
        <w:t>, RANP #89 meeting</w:t>
      </w:r>
    </w:p>
    <w:p w14:paraId="122B98C4" w14:textId="28FCE433" w:rsidR="001C5C95" w:rsidRPr="00B66005" w:rsidRDefault="001C5C95" w:rsidP="00B66005">
      <w:pPr>
        <w:overflowPunct w:val="0"/>
        <w:autoSpaceDE w:val="0"/>
        <w:autoSpaceDN w:val="0"/>
        <w:adjustRightInd w:val="0"/>
        <w:textAlignment w:val="baseline"/>
        <w:rPr>
          <w:rFonts w:ascii="Arial" w:hAnsi="Arial"/>
          <w:lang w:eastAsia="ko-KR"/>
        </w:rPr>
      </w:pPr>
      <w:r w:rsidRPr="00B66005">
        <w:rPr>
          <w:rFonts w:ascii="Arial" w:hAnsi="Arial"/>
          <w:lang w:eastAsia="ko-KR"/>
        </w:rPr>
        <w:t>[2] R4-</w:t>
      </w:r>
      <w:bookmarkStart w:id="2" w:name="OLE_LINK12"/>
      <w:bookmarkStart w:id="3" w:name="OLE_LINK13"/>
      <w:r w:rsidRPr="00B66005">
        <w:rPr>
          <w:rFonts w:ascii="Arial" w:hAnsi="Arial"/>
          <w:lang w:eastAsia="ko-KR"/>
        </w:rPr>
        <w:t>2017266</w:t>
      </w:r>
      <w:bookmarkEnd w:id="2"/>
      <w:bookmarkEnd w:id="3"/>
      <w:r w:rsidRPr="00B66005">
        <w:rPr>
          <w:rFonts w:ascii="Arial" w:hAnsi="Arial"/>
          <w:lang w:eastAsia="ko-KR"/>
        </w:rPr>
        <w:t xml:space="preserve">, </w:t>
      </w:r>
      <w:r w:rsidRPr="00B66005">
        <w:rPr>
          <w:rFonts w:ascii="Arial" w:hAnsi="Arial"/>
        </w:rPr>
        <w:t>“</w:t>
      </w:r>
      <w:r w:rsidRPr="00B66005">
        <w:rPr>
          <w:rFonts w:ascii="Arial" w:hAnsi="Arial"/>
          <w:lang w:eastAsia="ko-KR"/>
        </w:rPr>
        <w:t xml:space="preserve">Work plan of R17 NR and MR-DC measurement gap enhancements WI”, MediaTek </w:t>
      </w:r>
      <w:proofErr w:type="spellStart"/>
      <w:r w:rsidRPr="00B66005">
        <w:rPr>
          <w:rFonts w:ascii="Arial" w:hAnsi="Arial"/>
          <w:lang w:eastAsia="ko-KR"/>
        </w:rPr>
        <w:t>inc.</w:t>
      </w:r>
      <w:proofErr w:type="spellEnd"/>
      <w:r w:rsidRPr="00B66005">
        <w:rPr>
          <w:rFonts w:ascii="Arial" w:hAnsi="Arial"/>
          <w:lang w:eastAsia="ko-KR"/>
        </w:rPr>
        <w:t>, Intel Corporation, RAN4 #87 meeting</w:t>
      </w:r>
    </w:p>
    <w:p w14:paraId="0D6EB1F2" w14:textId="77777777" w:rsidR="001C5C95" w:rsidRPr="00B66005" w:rsidRDefault="001C5C95" w:rsidP="00B66005">
      <w:pPr>
        <w:overflowPunct w:val="0"/>
        <w:autoSpaceDE w:val="0"/>
        <w:autoSpaceDN w:val="0"/>
        <w:adjustRightInd w:val="0"/>
        <w:textAlignment w:val="baseline"/>
        <w:rPr>
          <w:rFonts w:ascii="Arial" w:eastAsia="Malgun Gothic" w:hAnsi="Arial"/>
          <w:lang w:eastAsia="ko-KR"/>
        </w:rPr>
      </w:pPr>
    </w:p>
    <w:sectPr w:rsidR="001C5C95" w:rsidRPr="00B6600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0532A" w14:textId="77777777" w:rsidR="005A178E" w:rsidRDefault="005A178E">
      <w:r>
        <w:separator/>
      </w:r>
    </w:p>
  </w:endnote>
  <w:endnote w:type="continuationSeparator" w:id="0">
    <w:p w14:paraId="01ACD1A8" w14:textId="77777777" w:rsidR="005A178E" w:rsidRDefault="005A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289B2" w14:textId="77777777" w:rsidR="005A178E" w:rsidRDefault="005A178E">
      <w:r>
        <w:separator/>
      </w:r>
    </w:p>
  </w:footnote>
  <w:footnote w:type="continuationSeparator" w:id="0">
    <w:p w14:paraId="6F552EB3" w14:textId="77777777" w:rsidR="005A178E" w:rsidRDefault="005A1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40AC"/>
    <w:multiLevelType w:val="hybridMultilevel"/>
    <w:tmpl w:val="83283750"/>
    <w:lvl w:ilvl="0" w:tplc="30349FA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22867"/>
    <w:multiLevelType w:val="hybridMultilevel"/>
    <w:tmpl w:val="80C81038"/>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47AF9"/>
    <w:multiLevelType w:val="hybridMultilevel"/>
    <w:tmpl w:val="D5547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3"/>
  </w:num>
  <w:num w:numId="2">
    <w:abstractNumId w:val="8"/>
  </w:num>
  <w:num w:numId="3">
    <w:abstractNumId w:val="2"/>
  </w:num>
  <w:num w:numId="4">
    <w:abstractNumId w:val="1"/>
  </w:num>
  <w:num w:numId="5">
    <w:abstractNumId w:val="6"/>
  </w:num>
  <w:num w:numId="6">
    <w:abstractNumId w:val="12"/>
  </w:num>
  <w:num w:numId="7">
    <w:abstractNumId w:val="9"/>
  </w:num>
  <w:num w:numId="8">
    <w:abstractNumId w:val="10"/>
  </w:num>
  <w:num w:numId="9">
    <w:abstractNumId w:val="7"/>
  </w:num>
  <w:num w:numId="10">
    <w:abstractNumId w:val="4"/>
  </w:num>
  <w:num w:numId="11">
    <w:abstractNumId w:val="11"/>
  </w:num>
  <w:num w:numId="12">
    <w:abstractNumId w:val="5"/>
  </w:num>
  <w:num w:numId="13">
    <w:abstractNumId w:val="3"/>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3C2"/>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49F"/>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77E"/>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8"/>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A0D"/>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C6"/>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476"/>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8F"/>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E3B"/>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22B"/>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4D19"/>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42A"/>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173B"/>
    <w:rsid w:val="0054246B"/>
    <w:rsid w:val="005424D2"/>
    <w:rsid w:val="005442D9"/>
    <w:rsid w:val="00544566"/>
    <w:rsid w:val="00545075"/>
    <w:rsid w:val="00545876"/>
    <w:rsid w:val="00545AF0"/>
    <w:rsid w:val="00545B98"/>
    <w:rsid w:val="00545ECF"/>
    <w:rsid w:val="005462AA"/>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125"/>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78E"/>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D78"/>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CA1"/>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5EA"/>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0A4"/>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E79"/>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C94"/>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3A1B"/>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9F2"/>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0E15"/>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34B"/>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7FF"/>
    <w:rsid w:val="00941ADB"/>
    <w:rsid w:val="00941D0D"/>
    <w:rsid w:val="009421FD"/>
    <w:rsid w:val="00942696"/>
    <w:rsid w:val="009426A7"/>
    <w:rsid w:val="00942AB7"/>
    <w:rsid w:val="0094376C"/>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24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07A"/>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6B44"/>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D32"/>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6E90"/>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05"/>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713"/>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6A9A"/>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3AA"/>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758"/>
    <w:rsid w:val="00D91811"/>
    <w:rsid w:val="00D92405"/>
    <w:rsid w:val="00D92BBE"/>
    <w:rsid w:val="00D93445"/>
    <w:rsid w:val="00D93A0F"/>
    <w:rsid w:val="00D93E44"/>
    <w:rsid w:val="00D9409B"/>
    <w:rsid w:val="00D9415C"/>
    <w:rsid w:val="00D9419E"/>
    <w:rsid w:val="00D9431B"/>
    <w:rsid w:val="00D94C10"/>
    <w:rsid w:val="00D94CF6"/>
    <w:rsid w:val="00D9558D"/>
    <w:rsid w:val="00D95982"/>
    <w:rsid w:val="00D964D5"/>
    <w:rsid w:val="00D967B9"/>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C2B"/>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8B1"/>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FB"/>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537"/>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AF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1956"/>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471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C471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C471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val="en-GB" w:eastAsia="en-US"/>
    </w:rPr>
  </w:style>
  <w:style w:type="paragraph" w:customStyle="1" w:styleId="Bulletedo1">
    <w:name w:val="Bulleted o 1"/>
    <w:basedOn w:val="a"/>
    <w:rsid w:val="00977C9D"/>
    <w:pPr>
      <w:numPr>
        <w:numId w:val="5"/>
      </w:numPr>
      <w:overflowPunct w:val="0"/>
      <w:autoSpaceDE w:val="0"/>
      <w:autoSpaceDN w:val="0"/>
      <w:adjustRightInd w:val="0"/>
      <w:textAlignment w:val="baseline"/>
    </w:p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szCs w:val="24"/>
    </w:rPr>
  </w:style>
  <w:style w:type="paragraph" w:customStyle="1" w:styleId="bullet2">
    <w:name w:val="bullet2"/>
    <w:basedOn w:val="a"/>
    <w:link w:val="bullet2Char"/>
    <w:qFormat/>
    <w:rsid w:val="00641A1D"/>
    <w:pPr>
      <w:numPr>
        <w:ilvl w:val="1"/>
        <w:numId w:val="6"/>
      </w:numPr>
    </w:pPr>
    <w:rPr>
      <w:rFonts w:ascii="Times" w:eastAsia="Batang" w:hAnsi="Times"/>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szCs w:val="24"/>
    </w:rPr>
  </w:style>
  <w:style w:type="paragraph" w:customStyle="1" w:styleId="bullet4">
    <w:name w:val="bullet4"/>
    <w:basedOn w:val="a"/>
    <w:qFormat/>
    <w:rsid w:val="00641A1D"/>
    <w:pPr>
      <w:numPr>
        <w:ilvl w:val="3"/>
        <w:numId w:val="6"/>
      </w:numPr>
    </w:pPr>
    <w:rPr>
      <w:rFonts w:ascii="Times" w:eastAsia="Batang" w:hAnsi="Times"/>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eastAsia="Batang"/>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style>
  <w:style w:type="character" w:customStyle="1" w:styleId="3GPPAgreementsChar">
    <w:name w:val="3GPP Agreements Char"/>
    <w:link w:val="3GPPAgreements"/>
    <w:rsid w:val="00D33DDB"/>
    <w:rPr>
      <w:rFonts w:ascii="Times New Roman" w:hAnsi="Times New Roman"/>
      <w:lang w:val="en-GB" w:eastAsia="en-US"/>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669483489">
          <w:marLeft w:val="360"/>
          <w:marRight w:val="0"/>
          <w:marTop w:val="200"/>
          <w:marBottom w:val="0"/>
          <w:divBdr>
            <w:top w:val="none" w:sz="0" w:space="0" w:color="auto"/>
            <w:left w:val="none" w:sz="0" w:space="0" w:color="auto"/>
            <w:bottom w:val="none" w:sz="0" w:space="0" w:color="auto"/>
            <w:right w:val="none" w:sz="0" w:space="0" w:color="auto"/>
          </w:divBdr>
        </w:div>
        <w:div w:id="1823346278">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690029618">
          <w:marLeft w:val="360"/>
          <w:marRight w:val="0"/>
          <w:marTop w:val="2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694380525">
          <w:marLeft w:val="360"/>
          <w:marRight w:val="0"/>
          <w:marTop w:val="200"/>
          <w:marBottom w:val="0"/>
          <w:divBdr>
            <w:top w:val="none" w:sz="0" w:space="0" w:color="auto"/>
            <w:left w:val="none" w:sz="0" w:space="0" w:color="auto"/>
            <w:bottom w:val="none" w:sz="0" w:space="0" w:color="auto"/>
            <w:right w:val="none" w:sz="0" w:space="0" w:color="auto"/>
          </w:divBdr>
        </w:div>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31929525">
          <w:marLeft w:val="1080"/>
          <w:marRight w:val="0"/>
          <w:marTop w:val="100"/>
          <w:marBottom w:val="0"/>
          <w:divBdr>
            <w:top w:val="none" w:sz="0" w:space="0" w:color="auto"/>
            <w:left w:val="none" w:sz="0" w:space="0" w:color="auto"/>
            <w:bottom w:val="none" w:sz="0" w:space="0" w:color="auto"/>
            <w:right w:val="none" w:sz="0" w:space="0" w:color="auto"/>
          </w:divBdr>
        </w:div>
        <w:div w:id="166212914">
          <w:marLeft w:val="360"/>
          <w:marRight w:val="0"/>
          <w:marTop w:val="2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74461384">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418597108">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8993437">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298850484">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126388239">
          <w:marLeft w:val="44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0979985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0686896">
      <w:bodyDiv w:val="1"/>
      <w:marLeft w:val="0"/>
      <w:marRight w:val="0"/>
      <w:marTop w:val="0"/>
      <w:marBottom w:val="0"/>
      <w:divBdr>
        <w:top w:val="none" w:sz="0" w:space="0" w:color="auto"/>
        <w:left w:val="none" w:sz="0" w:space="0" w:color="auto"/>
        <w:bottom w:val="none" w:sz="0" w:space="0" w:color="auto"/>
        <w:right w:val="none" w:sz="0" w:space="0" w:color="auto"/>
      </w:divBdr>
      <w:divsChild>
        <w:div w:id="845679135">
          <w:marLeft w:val="1080"/>
          <w:marRight w:val="0"/>
          <w:marTop w:val="0"/>
          <w:marBottom w:val="0"/>
          <w:divBdr>
            <w:top w:val="none" w:sz="0" w:space="0" w:color="auto"/>
            <w:left w:val="none" w:sz="0" w:space="0" w:color="auto"/>
            <w:bottom w:val="none" w:sz="0" w:space="0" w:color="auto"/>
            <w:right w:val="none" w:sz="0" w:space="0" w:color="auto"/>
          </w:divBdr>
        </w:div>
        <w:div w:id="2120567196">
          <w:marLeft w:val="1080"/>
          <w:marRight w:val="0"/>
          <w:marTop w:val="0"/>
          <w:marBottom w:val="0"/>
          <w:divBdr>
            <w:top w:val="none" w:sz="0" w:space="0" w:color="auto"/>
            <w:left w:val="none" w:sz="0" w:space="0" w:color="auto"/>
            <w:bottom w:val="none" w:sz="0" w:space="0" w:color="auto"/>
            <w:right w:val="none" w:sz="0" w:space="0" w:color="auto"/>
          </w:divBdr>
        </w:div>
      </w:divsChild>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44719055">
          <w:marLeft w:val="1800"/>
          <w:marRight w:val="0"/>
          <w:marTop w:val="100"/>
          <w:marBottom w:val="0"/>
          <w:divBdr>
            <w:top w:val="none" w:sz="0" w:space="0" w:color="auto"/>
            <w:left w:val="none" w:sz="0" w:space="0" w:color="auto"/>
            <w:bottom w:val="none" w:sz="0" w:space="0" w:color="auto"/>
            <w:right w:val="none" w:sz="0" w:space="0" w:color="auto"/>
          </w:divBdr>
        </w:div>
        <w:div w:id="392850148">
          <w:marLeft w:val="360"/>
          <w:marRight w:val="0"/>
          <w:marTop w:val="2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6081756">
      <w:bodyDiv w:val="1"/>
      <w:marLeft w:val="0"/>
      <w:marRight w:val="0"/>
      <w:marTop w:val="0"/>
      <w:marBottom w:val="0"/>
      <w:divBdr>
        <w:top w:val="none" w:sz="0" w:space="0" w:color="auto"/>
        <w:left w:val="none" w:sz="0" w:space="0" w:color="auto"/>
        <w:bottom w:val="none" w:sz="0" w:space="0" w:color="auto"/>
        <w:right w:val="none" w:sz="0" w:space="0" w:color="auto"/>
      </w:divBdr>
      <w:divsChild>
        <w:div w:id="113406505">
          <w:marLeft w:val="3082"/>
          <w:marRight w:val="0"/>
          <w:marTop w:val="0"/>
          <w:marBottom w:val="0"/>
          <w:divBdr>
            <w:top w:val="none" w:sz="0" w:space="0" w:color="auto"/>
            <w:left w:val="none" w:sz="0" w:space="0" w:color="auto"/>
            <w:bottom w:val="none" w:sz="0" w:space="0" w:color="auto"/>
            <w:right w:val="none" w:sz="0" w:space="0" w:color="auto"/>
          </w:divBdr>
        </w:div>
        <w:div w:id="305864122">
          <w:marLeft w:val="1080"/>
          <w:marRight w:val="0"/>
          <w:marTop w:val="0"/>
          <w:marBottom w:val="0"/>
          <w:divBdr>
            <w:top w:val="none" w:sz="0" w:space="0" w:color="auto"/>
            <w:left w:val="none" w:sz="0" w:space="0" w:color="auto"/>
            <w:bottom w:val="none" w:sz="0" w:space="0" w:color="auto"/>
            <w:right w:val="none" w:sz="0" w:space="0" w:color="auto"/>
          </w:divBdr>
        </w:div>
        <w:div w:id="389698571">
          <w:marLeft w:val="1080"/>
          <w:marRight w:val="0"/>
          <w:marTop w:val="0"/>
          <w:marBottom w:val="0"/>
          <w:divBdr>
            <w:top w:val="none" w:sz="0" w:space="0" w:color="auto"/>
            <w:left w:val="none" w:sz="0" w:space="0" w:color="auto"/>
            <w:bottom w:val="none" w:sz="0" w:space="0" w:color="auto"/>
            <w:right w:val="none" w:sz="0" w:space="0" w:color="auto"/>
          </w:divBdr>
        </w:div>
        <w:div w:id="829751385">
          <w:marLeft w:val="1080"/>
          <w:marRight w:val="0"/>
          <w:marTop w:val="0"/>
          <w:marBottom w:val="0"/>
          <w:divBdr>
            <w:top w:val="none" w:sz="0" w:space="0" w:color="auto"/>
            <w:left w:val="none" w:sz="0" w:space="0" w:color="auto"/>
            <w:bottom w:val="none" w:sz="0" w:space="0" w:color="auto"/>
            <w:right w:val="none" w:sz="0" w:space="0" w:color="auto"/>
          </w:divBdr>
        </w:div>
        <w:div w:id="1128164568">
          <w:marLeft w:val="3082"/>
          <w:marRight w:val="0"/>
          <w:marTop w:val="0"/>
          <w:marBottom w:val="0"/>
          <w:divBdr>
            <w:top w:val="none" w:sz="0" w:space="0" w:color="auto"/>
            <w:left w:val="none" w:sz="0" w:space="0" w:color="auto"/>
            <w:bottom w:val="none" w:sz="0" w:space="0" w:color="auto"/>
            <w:right w:val="none" w:sz="0" w:space="0" w:color="auto"/>
          </w:divBdr>
        </w:div>
        <w:div w:id="1225288822">
          <w:marLeft w:val="1080"/>
          <w:marRight w:val="0"/>
          <w:marTop w:val="0"/>
          <w:marBottom w:val="0"/>
          <w:divBdr>
            <w:top w:val="none" w:sz="0" w:space="0" w:color="auto"/>
            <w:left w:val="none" w:sz="0" w:space="0" w:color="auto"/>
            <w:bottom w:val="none" w:sz="0" w:space="0" w:color="auto"/>
            <w:right w:val="none" w:sz="0" w:space="0" w:color="auto"/>
          </w:divBdr>
        </w:div>
        <w:div w:id="1288003443">
          <w:marLeft w:val="3082"/>
          <w:marRight w:val="0"/>
          <w:marTop w:val="0"/>
          <w:marBottom w:val="0"/>
          <w:divBdr>
            <w:top w:val="none" w:sz="0" w:space="0" w:color="auto"/>
            <w:left w:val="none" w:sz="0" w:space="0" w:color="auto"/>
            <w:bottom w:val="none" w:sz="0" w:space="0" w:color="auto"/>
            <w:right w:val="none" w:sz="0" w:space="0" w:color="auto"/>
          </w:divBdr>
        </w:div>
        <w:div w:id="1462727703">
          <w:marLeft w:val="3082"/>
          <w:marRight w:val="0"/>
          <w:marTop w:val="0"/>
          <w:marBottom w:val="0"/>
          <w:divBdr>
            <w:top w:val="none" w:sz="0" w:space="0" w:color="auto"/>
            <w:left w:val="none" w:sz="0" w:space="0" w:color="auto"/>
            <w:bottom w:val="none" w:sz="0" w:space="0" w:color="auto"/>
            <w:right w:val="none" w:sz="0" w:space="0" w:color="auto"/>
          </w:divBdr>
        </w:div>
        <w:div w:id="1914243231">
          <w:marLeft w:val="1080"/>
          <w:marRight w:val="0"/>
          <w:marTop w:val="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621486">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08479693">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1882476214">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06970657">
          <w:marLeft w:val="2520"/>
          <w:marRight w:val="0"/>
          <w:marTop w:val="100"/>
          <w:marBottom w:val="0"/>
          <w:divBdr>
            <w:top w:val="none" w:sz="0" w:space="0" w:color="auto"/>
            <w:left w:val="none" w:sz="0" w:space="0" w:color="auto"/>
            <w:bottom w:val="none" w:sz="0" w:space="0" w:color="auto"/>
            <w:right w:val="none" w:sz="0" w:space="0" w:color="auto"/>
          </w:divBdr>
        </w:div>
        <w:div w:id="159080303">
          <w:marLeft w:val="360"/>
          <w:marRight w:val="0"/>
          <w:marTop w:val="2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239218847">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1429546433">
          <w:marLeft w:val="360"/>
          <w:marRight w:val="0"/>
          <w:marTop w:val="2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C1530-1D8D-4668-AA96-A22D9C7A1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2021-01-11T08:55:00Z</dcterms:created>
  <dcterms:modified xsi:type="dcterms:W3CDTF">2021-01-15T13:39:00Z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